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5501" w14:textId="77777777" w:rsidR="00AA6AFF" w:rsidRPr="000B0B62" w:rsidRDefault="00432A13" w:rsidP="00AA6AFF">
      <w:pPr>
        <w:spacing w:line="252" w:lineRule="auto"/>
        <w:jc w:val="center"/>
        <w:rPr>
          <w:bCs/>
          <w:sz w:val="28"/>
          <w:szCs w:val="28"/>
        </w:rPr>
      </w:pPr>
      <w:r w:rsidRPr="000B0B62">
        <w:rPr>
          <w:bCs/>
          <w:sz w:val="28"/>
          <w:szCs w:val="28"/>
        </w:rPr>
        <w:t xml:space="preserve">Объявление о приеме </w:t>
      </w:r>
      <w:r w:rsidR="0085520F" w:rsidRPr="000B0B62">
        <w:rPr>
          <w:bCs/>
          <w:sz w:val="28"/>
          <w:szCs w:val="28"/>
        </w:rPr>
        <w:t>заявок</w:t>
      </w:r>
      <w:r w:rsidR="00AA6AFF" w:rsidRPr="000B0B62">
        <w:rPr>
          <w:bCs/>
          <w:sz w:val="28"/>
          <w:szCs w:val="28"/>
        </w:rPr>
        <w:br/>
      </w:r>
      <w:r w:rsidR="0085520F" w:rsidRPr="000B0B62">
        <w:rPr>
          <w:bCs/>
          <w:sz w:val="28"/>
          <w:szCs w:val="28"/>
        </w:rPr>
        <w:t>на получение субсидий из бюджета Московской области</w:t>
      </w:r>
      <w:r w:rsidR="00AA6AFF" w:rsidRPr="000B0B62">
        <w:rPr>
          <w:bCs/>
          <w:sz w:val="28"/>
          <w:szCs w:val="28"/>
        </w:rPr>
        <w:br/>
      </w:r>
      <w:r w:rsidR="0085520F" w:rsidRPr="000B0B62">
        <w:rPr>
          <w:bCs/>
          <w:sz w:val="28"/>
          <w:szCs w:val="28"/>
        </w:rPr>
        <w:t>юридическим лицам</w:t>
      </w:r>
      <w:r w:rsidR="00AA6AFF" w:rsidRPr="000B0B62">
        <w:rPr>
          <w:bCs/>
          <w:sz w:val="28"/>
          <w:szCs w:val="28"/>
        </w:rPr>
        <w:t xml:space="preserve"> </w:t>
      </w:r>
      <w:r w:rsidR="0085520F" w:rsidRPr="000B0B62">
        <w:rPr>
          <w:bCs/>
          <w:sz w:val="28"/>
          <w:szCs w:val="28"/>
        </w:rPr>
        <w:t xml:space="preserve">и </w:t>
      </w:r>
      <w:r w:rsidR="00AA6AFF" w:rsidRPr="000B0B62">
        <w:rPr>
          <w:bCs/>
          <w:sz w:val="28"/>
          <w:szCs w:val="28"/>
        </w:rPr>
        <w:t>индивидуальным предпринимателям</w:t>
      </w:r>
      <w:r w:rsidR="00AA6AFF" w:rsidRPr="000B0B62">
        <w:rPr>
          <w:bCs/>
          <w:sz w:val="28"/>
          <w:szCs w:val="28"/>
        </w:rPr>
        <w:br/>
      </w:r>
      <w:r w:rsidR="0085520F" w:rsidRPr="000B0B62">
        <w:rPr>
          <w:bCs/>
          <w:sz w:val="28"/>
          <w:szCs w:val="28"/>
        </w:rPr>
        <w:t xml:space="preserve">на реализацию мероприятия </w:t>
      </w:r>
      <w:r w:rsidR="00AA6AFF" w:rsidRPr="000B0B62">
        <w:rPr>
          <w:bCs/>
          <w:sz w:val="28"/>
          <w:szCs w:val="28"/>
        </w:rPr>
        <w:t>02.12 «Частичная компенсация затрат субъектам малого и среднего предпринимательства, осуществляющим деятельность в рамках лицензионных договоров (</w:t>
      </w:r>
      <w:proofErr w:type="spellStart"/>
      <w:r w:rsidR="00AA6AFF" w:rsidRPr="000B0B62">
        <w:rPr>
          <w:bCs/>
          <w:sz w:val="28"/>
          <w:szCs w:val="28"/>
        </w:rPr>
        <w:t>сублицензионных</w:t>
      </w:r>
      <w:proofErr w:type="spellEnd"/>
      <w:r w:rsidR="00AA6AFF" w:rsidRPr="000B0B62">
        <w:rPr>
          <w:bCs/>
          <w:sz w:val="28"/>
          <w:szCs w:val="28"/>
        </w:rPr>
        <w:t xml:space="preserve"> договоров), договоров коммерческой концессии (</w:t>
      </w:r>
      <w:proofErr w:type="spellStart"/>
      <w:r w:rsidR="00AA6AFF" w:rsidRPr="000B0B62">
        <w:rPr>
          <w:bCs/>
          <w:sz w:val="28"/>
          <w:szCs w:val="28"/>
        </w:rPr>
        <w:t>субконцессии</w:t>
      </w:r>
      <w:proofErr w:type="spellEnd"/>
      <w:r w:rsidR="00AA6AFF" w:rsidRPr="000B0B62">
        <w:rPr>
          <w:bCs/>
          <w:sz w:val="28"/>
          <w:szCs w:val="28"/>
        </w:rPr>
        <w:t>)»</w:t>
      </w:r>
    </w:p>
    <w:p w14:paraId="1DA7D217" w14:textId="4AB96B0E" w:rsidR="00AA6AFF" w:rsidRPr="000B0B62" w:rsidRDefault="00AA6AFF" w:rsidP="00AA6AFF">
      <w:pPr>
        <w:spacing w:line="252" w:lineRule="auto"/>
        <w:jc w:val="center"/>
        <w:rPr>
          <w:sz w:val="28"/>
          <w:szCs w:val="28"/>
        </w:rPr>
      </w:pPr>
      <w:r w:rsidRPr="000B0B62">
        <w:rPr>
          <w:bCs/>
          <w:sz w:val="28"/>
          <w:szCs w:val="28"/>
        </w:rPr>
        <w:t xml:space="preserve">Подпрограммы III </w:t>
      </w:r>
      <w:r w:rsidR="00A915EE">
        <w:rPr>
          <w:bCs/>
          <w:sz w:val="28"/>
          <w:szCs w:val="28"/>
        </w:rPr>
        <w:t>г</w:t>
      </w:r>
      <w:r w:rsidRPr="000B0B62">
        <w:rPr>
          <w:bCs/>
          <w:sz w:val="28"/>
          <w:szCs w:val="28"/>
        </w:rPr>
        <w:t>осударственной программы</w:t>
      </w:r>
    </w:p>
    <w:p w14:paraId="4964537C" w14:textId="3ADA7503" w:rsidR="005E2774" w:rsidRPr="000B0B62" w:rsidRDefault="005E2774" w:rsidP="0085520F">
      <w:pPr>
        <w:spacing w:line="252" w:lineRule="auto"/>
        <w:jc w:val="center"/>
        <w:rPr>
          <w:sz w:val="28"/>
          <w:szCs w:val="28"/>
        </w:rPr>
      </w:pPr>
    </w:p>
    <w:p w14:paraId="24D07653" w14:textId="6E7D8F89" w:rsidR="00876782" w:rsidRPr="000B0B62" w:rsidRDefault="00876782" w:rsidP="00876782">
      <w:pPr>
        <w:spacing w:line="252" w:lineRule="auto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0B0B62">
        <w:rPr>
          <w:bCs/>
          <w:sz w:val="28"/>
          <w:szCs w:val="28"/>
        </w:rPr>
        <w:t>Прием заявок на получение субсидий из бюджета Московской области юридическим лицам и индивидуальным предпринимателям осуществляется</w:t>
      </w:r>
      <w:r w:rsidR="00AA6AFF" w:rsidRPr="000B0B62">
        <w:rPr>
          <w:bCs/>
          <w:sz w:val="28"/>
          <w:szCs w:val="28"/>
        </w:rPr>
        <w:t xml:space="preserve"> </w:t>
      </w:r>
      <w:r w:rsidR="00922C65">
        <w:rPr>
          <w:bCs/>
          <w:sz w:val="28"/>
          <w:szCs w:val="28"/>
        </w:rPr>
        <w:br/>
      </w:r>
      <w:r w:rsidRPr="000B0B62">
        <w:rPr>
          <w:bCs/>
          <w:sz w:val="28"/>
          <w:szCs w:val="28"/>
        </w:rPr>
        <w:t xml:space="preserve">в соответствии с Порядком </w:t>
      </w:r>
      <w:r w:rsidR="00AA6AFF" w:rsidRPr="000B0B62">
        <w:rPr>
          <w:bCs/>
          <w:sz w:val="28"/>
          <w:szCs w:val="28"/>
        </w:rPr>
        <w:t>предоставления субсидий из бюджета Московской области юридическим лицам и индивидуальным предпринимателям на реализацию мероприятия 02.12 «Частичная компенсация затрат субъектам малого и среднего предпринимательства, осуществляющим деятельность в рамках лицензионных договоров (</w:t>
      </w:r>
      <w:proofErr w:type="spellStart"/>
      <w:r w:rsidR="00AA6AFF" w:rsidRPr="000B0B62">
        <w:rPr>
          <w:bCs/>
          <w:sz w:val="28"/>
          <w:szCs w:val="28"/>
        </w:rPr>
        <w:t>сублицензионных</w:t>
      </w:r>
      <w:proofErr w:type="spellEnd"/>
      <w:r w:rsidR="00AA6AFF" w:rsidRPr="000B0B62">
        <w:rPr>
          <w:bCs/>
          <w:sz w:val="28"/>
          <w:szCs w:val="28"/>
        </w:rPr>
        <w:t xml:space="preserve"> договоров), договоров коммерческой концессии (</w:t>
      </w:r>
      <w:proofErr w:type="spellStart"/>
      <w:r w:rsidR="00AA6AFF" w:rsidRPr="000B0B62">
        <w:rPr>
          <w:bCs/>
          <w:sz w:val="28"/>
          <w:szCs w:val="28"/>
        </w:rPr>
        <w:t>субконцессии</w:t>
      </w:r>
      <w:proofErr w:type="spellEnd"/>
      <w:r w:rsidR="00AA6AFF" w:rsidRPr="000B0B62">
        <w:rPr>
          <w:bCs/>
          <w:sz w:val="28"/>
          <w:szCs w:val="28"/>
        </w:rPr>
        <w:t xml:space="preserve">)» </w:t>
      </w:r>
      <w:r w:rsidR="00A915EE">
        <w:rPr>
          <w:bCs/>
          <w:sz w:val="28"/>
          <w:szCs w:val="28"/>
        </w:rPr>
        <w:t>п</w:t>
      </w:r>
      <w:r w:rsidR="00AA6AFF" w:rsidRPr="000B0B62">
        <w:rPr>
          <w:bCs/>
          <w:sz w:val="28"/>
          <w:szCs w:val="28"/>
        </w:rPr>
        <w:t xml:space="preserve">одпрограммы III </w:t>
      </w:r>
      <w:r w:rsidRPr="000B0B62">
        <w:rPr>
          <w:bCs/>
          <w:sz w:val="28"/>
          <w:szCs w:val="28"/>
        </w:rPr>
        <w:t xml:space="preserve">«Развитие малого и среднего предпринимательства в Московской области» государственной программы Московской области </w:t>
      </w:r>
      <w:r w:rsidR="008728B4" w:rsidRPr="000B0B62">
        <w:rPr>
          <w:bCs/>
          <w:sz w:val="28"/>
          <w:szCs w:val="28"/>
        </w:rPr>
        <w:t xml:space="preserve">«Предпринимательство Подмосковья» на 2017-2024 годы, утвержденной Постановлением Правительства Московской области от 25.10.2016 № 788/39 (ред. от 24.05.2022) </w:t>
      </w:r>
      <w:r w:rsidRPr="000B0B62">
        <w:rPr>
          <w:bCs/>
          <w:sz w:val="28"/>
          <w:szCs w:val="28"/>
        </w:rPr>
        <w:t xml:space="preserve">(далее соответственно </w:t>
      </w:r>
      <w:r w:rsidR="008728B4" w:rsidRPr="000B0B62">
        <w:rPr>
          <w:bCs/>
          <w:sz w:val="28"/>
          <w:szCs w:val="28"/>
        </w:rPr>
        <w:t>–</w:t>
      </w:r>
      <w:r w:rsidRPr="000B0B62">
        <w:rPr>
          <w:bCs/>
          <w:sz w:val="28"/>
          <w:szCs w:val="28"/>
        </w:rPr>
        <w:t xml:space="preserve"> Порядок, Субсидия, лица)</w:t>
      </w:r>
      <w:r w:rsidR="00C53CB3" w:rsidRPr="000B0B62">
        <w:rPr>
          <w:bCs/>
          <w:sz w:val="28"/>
          <w:szCs w:val="28"/>
        </w:rPr>
        <w:t>.</w:t>
      </w:r>
    </w:p>
    <w:p w14:paraId="6C5818A1" w14:textId="77777777" w:rsidR="00876782" w:rsidRPr="000B0B62" w:rsidRDefault="00876782" w:rsidP="00876782">
      <w:pPr>
        <w:spacing w:line="252" w:lineRule="auto"/>
        <w:ind w:firstLine="567"/>
        <w:jc w:val="both"/>
        <w:rPr>
          <w:bCs/>
          <w:sz w:val="28"/>
          <w:szCs w:val="28"/>
        </w:rPr>
      </w:pPr>
    </w:p>
    <w:p w14:paraId="4776A116" w14:textId="3F5D6324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1. Дата и время начала и окончания подачи (приема) заявок</w:t>
      </w:r>
      <w:r w:rsidR="008F35ED" w:rsidRPr="000B0B62">
        <w:rPr>
          <w:sz w:val="28"/>
          <w:szCs w:val="28"/>
        </w:rPr>
        <w:t xml:space="preserve"> субъектов малого и среднего предпринимательства </w:t>
      </w:r>
      <w:r w:rsidRPr="000B0B62">
        <w:rPr>
          <w:sz w:val="28"/>
          <w:szCs w:val="28"/>
        </w:rPr>
        <w:t xml:space="preserve">– </w:t>
      </w:r>
      <w:r w:rsidR="003851AB">
        <w:rPr>
          <w:sz w:val="28"/>
          <w:szCs w:val="28"/>
        </w:rPr>
        <w:t xml:space="preserve">с </w:t>
      </w:r>
      <w:r w:rsidR="002436C2">
        <w:rPr>
          <w:sz w:val="28"/>
          <w:szCs w:val="28"/>
        </w:rPr>
        <w:t xml:space="preserve">00:00 часов </w:t>
      </w:r>
      <w:r w:rsidR="00117520">
        <w:rPr>
          <w:sz w:val="28"/>
          <w:szCs w:val="28"/>
        </w:rPr>
        <w:t>01.0</w:t>
      </w:r>
      <w:r w:rsidR="00922C65">
        <w:rPr>
          <w:sz w:val="28"/>
          <w:szCs w:val="28"/>
        </w:rPr>
        <w:t>8</w:t>
      </w:r>
      <w:r w:rsidR="00117520">
        <w:rPr>
          <w:sz w:val="28"/>
          <w:szCs w:val="28"/>
        </w:rPr>
        <w:t>.2022 до 23:59 часов 30.0</w:t>
      </w:r>
      <w:r w:rsidR="00922C65">
        <w:rPr>
          <w:sz w:val="28"/>
          <w:szCs w:val="28"/>
        </w:rPr>
        <w:t>8</w:t>
      </w:r>
      <w:r w:rsidR="00117520">
        <w:rPr>
          <w:sz w:val="28"/>
          <w:szCs w:val="28"/>
        </w:rPr>
        <w:t>.2022</w:t>
      </w:r>
      <w:r w:rsidR="002436C2">
        <w:rPr>
          <w:sz w:val="28"/>
          <w:szCs w:val="28"/>
        </w:rPr>
        <w:t xml:space="preserve"> (включительно) по московскому времени</w:t>
      </w:r>
      <w:r w:rsidRPr="000B0B62">
        <w:rPr>
          <w:sz w:val="28"/>
          <w:szCs w:val="28"/>
        </w:rPr>
        <w:t>.</w:t>
      </w:r>
    </w:p>
    <w:p w14:paraId="622E1EA6" w14:textId="273C8A8E" w:rsidR="00761A72" w:rsidRPr="000B0B62" w:rsidRDefault="00761A72" w:rsidP="00761A72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Размер бюджетных ассигнований, распределяемых в рамках Конкурса </w:t>
      </w:r>
      <w:r w:rsidR="008728B4" w:rsidRPr="000B0B62">
        <w:rPr>
          <w:sz w:val="28"/>
          <w:szCs w:val="28"/>
        </w:rPr>
        <w:t>–</w:t>
      </w:r>
      <w:r w:rsidRPr="000B0B62">
        <w:rPr>
          <w:sz w:val="28"/>
          <w:szCs w:val="28"/>
        </w:rPr>
        <w:t xml:space="preserve"> </w:t>
      </w:r>
      <w:r w:rsidR="008728B4" w:rsidRPr="000B0B62">
        <w:rPr>
          <w:sz w:val="28"/>
          <w:szCs w:val="28"/>
        </w:rPr>
        <w:t>5</w:t>
      </w:r>
      <w:r w:rsidR="0085520F" w:rsidRPr="000B0B62">
        <w:rPr>
          <w:sz w:val="28"/>
          <w:szCs w:val="28"/>
        </w:rPr>
        <w:t>0</w:t>
      </w:r>
      <w:r w:rsidR="008728B4" w:rsidRPr="000B0B62">
        <w:rPr>
          <w:sz w:val="28"/>
          <w:szCs w:val="28"/>
        </w:rPr>
        <w:t xml:space="preserve"> </w:t>
      </w:r>
      <w:r w:rsidR="0085520F" w:rsidRPr="000B0B62">
        <w:rPr>
          <w:sz w:val="28"/>
          <w:szCs w:val="28"/>
        </w:rPr>
        <w:t>000 000,00 (</w:t>
      </w:r>
      <w:r w:rsidR="008728B4" w:rsidRPr="000B0B62">
        <w:rPr>
          <w:sz w:val="28"/>
          <w:szCs w:val="28"/>
        </w:rPr>
        <w:t>пятьдесят</w:t>
      </w:r>
      <w:r w:rsidR="0085520F" w:rsidRPr="000B0B62">
        <w:rPr>
          <w:sz w:val="28"/>
          <w:szCs w:val="28"/>
        </w:rPr>
        <w:t xml:space="preserve"> миллионов) рублей</w:t>
      </w:r>
      <w:r w:rsidRPr="000B0B62">
        <w:rPr>
          <w:sz w:val="28"/>
          <w:szCs w:val="28"/>
        </w:rPr>
        <w:t>.</w:t>
      </w:r>
    </w:p>
    <w:p w14:paraId="25729816" w14:textId="77777777" w:rsidR="005E2774" w:rsidRPr="000B0B62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2B4A4A93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2.</w:t>
      </w:r>
      <w:r w:rsidR="008F35ED" w:rsidRPr="000B0B62">
        <w:rPr>
          <w:sz w:val="28"/>
          <w:szCs w:val="28"/>
        </w:rPr>
        <w:t xml:space="preserve"> </w:t>
      </w:r>
      <w:r w:rsidRPr="000B0B62">
        <w:rPr>
          <w:sz w:val="28"/>
          <w:szCs w:val="28"/>
        </w:rPr>
        <w:t xml:space="preserve">Министерство инвестиций, промышленности и науки Московской области (далее </w:t>
      </w:r>
      <w:r w:rsidR="008728B4" w:rsidRPr="000B0B62">
        <w:rPr>
          <w:sz w:val="28"/>
          <w:szCs w:val="28"/>
        </w:rPr>
        <w:t>–</w:t>
      </w:r>
      <w:r w:rsidRPr="000B0B62">
        <w:rPr>
          <w:sz w:val="28"/>
          <w:szCs w:val="28"/>
        </w:rPr>
        <w:t xml:space="preserve"> </w:t>
      </w:r>
      <w:r w:rsidR="008F35ED" w:rsidRPr="000B0B62">
        <w:rPr>
          <w:sz w:val="28"/>
          <w:szCs w:val="28"/>
        </w:rPr>
        <w:t>Министерство</w:t>
      </w:r>
      <w:r w:rsidRPr="000B0B62">
        <w:rPr>
          <w:sz w:val="28"/>
          <w:szCs w:val="28"/>
        </w:rPr>
        <w:t>):</w:t>
      </w:r>
    </w:p>
    <w:p w14:paraId="54E436A4" w14:textId="4C9406FC" w:rsidR="005E2774" w:rsidRPr="000B0B62" w:rsidRDefault="008728B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1) местонахождение:</w:t>
      </w:r>
      <w:r w:rsidR="005E2774" w:rsidRPr="000B0B62">
        <w:rPr>
          <w:sz w:val="28"/>
          <w:szCs w:val="28"/>
        </w:rPr>
        <w:t xml:space="preserve"> </w:t>
      </w:r>
      <w:hyperlink r:id="rId8" w:history="1">
        <w:r w:rsidR="005E2774" w:rsidRPr="000B0B62">
          <w:rPr>
            <w:sz w:val="28"/>
            <w:szCs w:val="28"/>
          </w:rPr>
          <w:t xml:space="preserve">Московская область, г. </w:t>
        </w:r>
        <w:proofErr w:type="gramStart"/>
        <w:r w:rsidR="005E2774" w:rsidRPr="000B0B62">
          <w:rPr>
            <w:sz w:val="28"/>
            <w:szCs w:val="28"/>
          </w:rPr>
          <w:t>Красногорск,</w:t>
        </w:r>
        <w:r w:rsidR="00940A78">
          <w:rPr>
            <w:sz w:val="28"/>
            <w:szCs w:val="28"/>
          </w:rPr>
          <w:br/>
        </w:r>
        <w:r w:rsidRPr="000B0B62">
          <w:rPr>
            <w:sz w:val="28"/>
            <w:szCs w:val="28"/>
          </w:rPr>
          <w:t>б</w:t>
        </w:r>
        <w:proofErr w:type="gramEnd"/>
        <w:r w:rsidRPr="000B0B62">
          <w:rPr>
            <w:sz w:val="28"/>
            <w:szCs w:val="28"/>
          </w:rPr>
          <w:t xml:space="preserve">-р </w:t>
        </w:r>
        <w:r w:rsidR="005E2774" w:rsidRPr="000B0B62">
          <w:rPr>
            <w:sz w:val="28"/>
            <w:szCs w:val="28"/>
          </w:rPr>
          <w:t>Строителей, д.</w:t>
        </w:r>
        <w:r w:rsidRPr="000B0B62">
          <w:rPr>
            <w:sz w:val="28"/>
            <w:szCs w:val="28"/>
          </w:rPr>
          <w:t xml:space="preserve"> </w:t>
        </w:r>
        <w:r w:rsidR="0085520F" w:rsidRPr="000B0B62">
          <w:rPr>
            <w:sz w:val="28"/>
            <w:szCs w:val="28"/>
          </w:rPr>
          <w:t>7</w:t>
        </w:r>
        <w:r w:rsidR="005E2774" w:rsidRPr="000B0B62">
          <w:rPr>
            <w:sz w:val="28"/>
            <w:szCs w:val="28"/>
          </w:rPr>
          <w:t xml:space="preserve">, </w:t>
        </w:r>
        <w:r w:rsidRPr="000B0B62">
          <w:rPr>
            <w:sz w:val="28"/>
            <w:szCs w:val="28"/>
          </w:rPr>
          <w:t xml:space="preserve">этаж </w:t>
        </w:r>
        <w:r w:rsidR="0085520F" w:rsidRPr="000B0B62">
          <w:rPr>
            <w:sz w:val="28"/>
            <w:szCs w:val="28"/>
          </w:rPr>
          <w:t>12</w:t>
        </w:r>
      </w:hyperlink>
      <w:r w:rsidR="0085520F" w:rsidRPr="000B0B62">
        <w:rPr>
          <w:sz w:val="28"/>
          <w:szCs w:val="28"/>
        </w:rPr>
        <w:t xml:space="preserve"> (БЦ «НОВАТОР»</w:t>
      </w:r>
      <w:r w:rsidR="00B12222" w:rsidRPr="000B0B62">
        <w:rPr>
          <w:sz w:val="28"/>
          <w:szCs w:val="28"/>
        </w:rPr>
        <w:t>)</w:t>
      </w:r>
      <w:r w:rsidR="005E2774" w:rsidRPr="000B0B62">
        <w:rPr>
          <w:sz w:val="28"/>
          <w:szCs w:val="28"/>
        </w:rPr>
        <w:t xml:space="preserve">; </w:t>
      </w:r>
    </w:p>
    <w:p w14:paraId="521108F2" w14:textId="6533A6F3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2) почтовый адрес: 143407</w:t>
      </w:r>
      <w:r w:rsidR="008728B4" w:rsidRPr="000B0B62">
        <w:rPr>
          <w:sz w:val="28"/>
          <w:szCs w:val="28"/>
        </w:rPr>
        <w:t>,</w:t>
      </w:r>
      <w:r w:rsidRPr="000B0B62">
        <w:rPr>
          <w:sz w:val="28"/>
          <w:szCs w:val="28"/>
        </w:rPr>
        <w:t xml:space="preserve"> Московская область, г. </w:t>
      </w:r>
      <w:proofErr w:type="gramStart"/>
      <w:r w:rsidRPr="000B0B62">
        <w:rPr>
          <w:sz w:val="28"/>
          <w:szCs w:val="28"/>
        </w:rPr>
        <w:t>Красногорск,</w:t>
      </w:r>
      <w:r w:rsidR="00940A78">
        <w:rPr>
          <w:sz w:val="28"/>
          <w:szCs w:val="28"/>
        </w:rPr>
        <w:br/>
      </w:r>
      <w:r w:rsidRPr="000B0B62">
        <w:rPr>
          <w:sz w:val="28"/>
          <w:szCs w:val="28"/>
        </w:rPr>
        <w:t>б</w:t>
      </w:r>
      <w:proofErr w:type="gramEnd"/>
      <w:r w:rsidRPr="000B0B62">
        <w:rPr>
          <w:sz w:val="28"/>
          <w:szCs w:val="28"/>
        </w:rPr>
        <w:t xml:space="preserve">-р Строителей, д. 1. </w:t>
      </w:r>
    </w:p>
    <w:p w14:paraId="7290FDCF" w14:textId="77505C50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3) адрес электронной почты: </w:t>
      </w:r>
      <w:hyperlink r:id="rId9" w:history="1">
        <w:r w:rsidR="00922C65" w:rsidRPr="00922C65">
          <w:rPr>
            <w:rStyle w:val="a3"/>
            <w:color w:val="000000" w:themeColor="text1"/>
            <w:sz w:val="28"/>
            <w:szCs w:val="28"/>
            <w:u w:val="none"/>
          </w:rPr>
          <w:t>mii@mosreg.ru</w:t>
        </w:r>
      </w:hyperlink>
      <w:r w:rsidR="00922C65" w:rsidRPr="00922C65">
        <w:rPr>
          <w:color w:val="000000" w:themeColor="text1"/>
          <w:sz w:val="28"/>
          <w:szCs w:val="28"/>
        </w:rPr>
        <w:t>,</w:t>
      </w:r>
      <w:r w:rsidR="00922C65">
        <w:rPr>
          <w:sz w:val="28"/>
          <w:szCs w:val="28"/>
        </w:rPr>
        <w:t xml:space="preserve"> </w:t>
      </w:r>
      <w:hyperlink r:id="rId10" w:history="1">
        <w:r w:rsidRPr="000B0B62">
          <w:rPr>
            <w:sz w:val="28"/>
            <w:szCs w:val="28"/>
          </w:rPr>
          <w:t>Priemnayamii@mosreg.ru</w:t>
        </w:r>
      </w:hyperlink>
      <w:r w:rsidRPr="000B0B62">
        <w:rPr>
          <w:sz w:val="28"/>
          <w:szCs w:val="28"/>
        </w:rPr>
        <w:t>.</w:t>
      </w:r>
    </w:p>
    <w:p w14:paraId="41C8B600" w14:textId="77777777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АНО «Агентство инвестиционного развития Московской области»</w:t>
      </w:r>
      <w:r w:rsidR="009E03F9" w:rsidRPr="000B0B62">
        <w:rPr>
          <w:sz w:val="28"/>
          <w:szCs w:val="28"/>
        </w:rPr>
        <w:t xml:space="preserve"> (далее – АНО АИР)</w:t>
      </w:r>
      <w:r w:rsidRPr="000B0B62">
        <w:rPr>
          <w:sz w:val="28"/>
          <w:szCs w:val="28"/>
        </w:rPr>
        <w:t>:</w:t>
      </w:r>
    </w:p>
    <w:p w14:paraId="4BFAEAE0" w14:textId="41044E36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1) местонахождение</w:t>
      </w:r>
      <w:r w:rsidR="008728B4" w:rsidRPr="000B0B62">
        <w:rPr>
          <w:sz w:val="28"/>
          <w:szCs w:val="28"/>
        </w:rPr>
        <w:t>:</w:t>
      </w:r>
      <w:r w:rsidRPr="000B0B62">
        <w:rPr>
          <w:sz w:val="28"/>
          <w:szCs w:val="28"/>
        </w:rPr>
        <w:t xml:space="preserve"> </w:t>
      </w:r>
      <w:hyperlink r:id="rId11" w:history="1">
        <w:r w:rsidR="0085520F" w:rsidRPr="000B0B62">
          <w:rPr>
            <w:sz w:val="28"/>
            <w:szCs w:val="28"/>
          </w:rPr>
          <w:t xml:space="preserve">Московская область, г. </w:t>
        </w:r>
        <w:proofErr w:type="gramStart"/>
        <w:r w:rsidR="0085520F" w:rsidRPr="000B0B62">
          <w:rPr>
            <w:sz w:val="28"/>
            <w:szCs w:val="28"/>
          </w:rPr>
          <w:t>Красногорск,</w:t>
        </w:r>
        <w:r w:rsidR="00940A78">
          <w:rPr>
            <w:sz w:val="28"/>
            <w:szCs w:val="28"/>
          </w:rPr>
          <w:br/>
        </w:r>
        <w:r w:rsidR="008728B4" w:rsidRPr="000B0B62">
          <w:rPr>
            <w:sz w:val="28"/>
            <w:szCs w:val="28"/>
          </w:rPr>
          <w:t>б</w:t>
        </w:r>
        <w:proofErr w:type="gramEnd"/>
        <w:r w:rsidR="008728B4" w:rsidRPr="000B0B62">
          <w:rPr>
            <w:sz w:val="28"/>
            <w:szCs w:val="28"/>
          </w:rPr>
          <w:t xml:space="preserve">-р </w:t>
        </w:r>
        <w:r w:rsidR="0085520F" w:rsidRPr="000B0B62">
          <w:rPr>
            <w:sz w:val="28"/>
            <w:szCs w:val="28"/>
          </w:rPr>
          <w:t>Строителей, д.</w:t>
        </w:r>
        <w:r w:rsidR="008728B4" w:rsidRPr="000B0B62">
          <w:rPr>
            <w:sz w:val="28"/>
            <w:szCs w:val="28"/>
          </w:rPr>
          <w:t xml:space="preserve"> </w:t>
        </w:r>
        <w:r w:rsidR="0085520F" w:rsidRPr="000B0B62">
          <w:rPr>
            <w:sz w:val="28"/>
            <w:szCs w:val="28"/>
          </w:rPr>
          <w:t xml:space="preserve">7, </w:t>
        </w:r>
        <w:r w:rsidR="008728B4" w:rsidRPr="000B0B62">
          <w:rPr>
            <w:sz w:val="28"/>
            <w:szCs w:val="28"/>
          </w:rPr>
          <w:t xml:space="preserve">этаж </w:t>
        </w:r>
        <w:r w:rsidR="0085520F" w:rsidRPr="000B0B62">
          <w:rPr>
            <w:sz w:val="28"/>
            <w:szCs w:val="28"/>
          </w:rPr>
          <w:t>12</w:t>
        </w:r>
      </w:hyperlink>
      <w:r w:rsidR="0085520F" w:rsidRPr="000B0B62">
        <w:rPr>
          <w:sz w:val="28"/>
          <w:szCs w:val="28"/>
        </w:rPr>
        <w:t xml:space="preserve"> (БЦ «НОВАТОР»</w:t>
      </w:r>
      <w:r w:rsidR="00B12222" w:rsidRPr="000B0B62">
        <w:rPr>
          <w:sz w:val="28"/>
          <w:szCs w:val="28"/>
        </w:rPr>
        <w:t>)</w:t>
      </w:r>
      <w:r w:rsidRPr="000B0B62">
        <w:rPr>
          <w:sz w:val="28"/>
          <w:szCs w:val="28"/>
        </w:rPr>
        <w:t xml:space="preserve">; </w:t>
      </w:r>
    </w:p>
    <w:p w14:paraId="74117B26" w14:textId="7A48FBBB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2) почтовый адрес: 143407</w:t>
      </w:r>
      <w:r w:rsidR="008728B4" w:rsidRPr="000B0B62">
        <w:rPr>
          <w:sz w:val="28"/>
          <w:szCs w:val="28"/>
        </w:rPr>
        <w:t>,</w:t>
      </w:r>
      <w:r w:rsidRPr="000B0B62">
        <w:rPr>
          <w:sz w:val="28"/>
          <w:szCs w:val="28"/>
        </w:rPr>
        <w:t xml:space="preserve"> Московская область, г. </w:t>
      </w:r>
      <w:proofErr w:type="gramStart"/>
      <w:r w:rsidRPr="000B0B62">
        <w:rPr>
          <w:sz w:val="28"/>
          <w:szCs w:val="28"/>
        </w:rPr>
        <w:t>Красногорск,</w:t>
      </w:r>
      <w:r w:rsidR="00940A78">
        <w:rPr>
          <w:sz w:val="28"/>
          <w:szCs w:val="28"/>
        </w:rPr>
        <w:br/>
      </w:r>
      <w:r w:rsidRPr="000B0B62">
        <w:rPr>
          <w:sz w:val="28"/>
          <w:szCs w:val="28"/>
        </w:rPr>
        <w:t>б</w:t>
      </w:r>
      <w:proofErr w:type="gramEnd"/>
      <w:r w:rsidRPr="000B0B62">
        <w:rPr>
          <w:sz w:val="28"/>
          <w:szCs w:val="28"/>
        </w:rPr>
        <w:t xml:space="preserve">-р Строителей, д. 1. </w:t>
      </w:r>
    </w:p>
    <w:p w14:paraId="5DAE5099" w14:textId="77777777" w:rsidR="005E2774" w:rsidRPr="00561D65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3) адрес электронной почты: </w:t>
      </w:r>
      <w:hyperlink r:id="rId12" w:history="1">
        <w:r w:rsidRPr="00561D65">
          <w:rPr>
            <w:rStyle w:val="a3"/>
            <w:color w:val="auto"/>
            <w:sz w:val="28"/>
            <w:szCs w:val="28"/>
            <w:u w:val="none"/>
          </w:rPr>
          <w:t>airmo@mosreg.ru</w:t>
        </w:r>
      </w:hyperlink>
      <w:r w:rsidRPr="00561D65">
        <w:rPr>
          <w:sz w:val="28"/>
          <w:szCs w:val="28"/>
        </w:rPr>
        <w:t>.</w:t>
      </w:r>
    </w:p>
    <w:p w14:paraId="0356D7BA" w14:textId="77777777" w:rsidR="005E2774" w:rsidRPr="000B0B62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0B0B62" w:rsidRDefault="005E2774" w:rsidP="005E2774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3. Результатами предоставления Субсидии являются:</w:t>
      </w:r>
    </w:p>
    <w:p w14:paraId="40EC4143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сохранение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или увеличение среднесписочной численности работников за год, следующий за годом получения Субсидии; </w:t>
      </w:r>
    </w:p>
    <w:p w14:paraId="42908813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сохранение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или увеличение средней заработной платы работников получателя Субсидии за год, следующий за годом получения Субсидии;</w:t>
      </w:r>
    </w:p>
    <w:p w14:paraId="3DC1077C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увеличение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налоговых отчислений получателя Субсидии в течение года получения Субсидии и года, следующим за годом получения Субсидии.</w:t>
      </w:r>
    </w:p>
    <w:p w14:paraId="3148FDEF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Субсидии, указанный в абзаце втором настоящего пункта, рассчитывается как сохранение среднесписочной численности работников за 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 </w:t>
      </w:r>
    </w:p>
    <w:p w14:paraId="58428427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Субсидии, указанный в абзаце третьем настоящего пункта, рассчитывается как сохранение средней заработной платы работников получателя Субсидии за год, следующий за годом получения Субсидии, в размере не менее средней заработной платы работников получателя Субсидии за год, предшествующий году получения Субсидии, или как разница средней заработной платы работников по итогам года, следующего за годом получения Субсидии, к году, предшествующему году получения Субсидии</w:t>
      </w:r>
    </w:p>
    <w:p w14:paraId="0AD4AD34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Субсидии, указанный в абзаце четвертом настоящего пункта, рассчитывается как разница налоговых отчислений получателя Субсидии по итогам года, следующего за годом получения Субсидии, к году, предшествующему году получения Субсидии.</w:t>
      </w:r>
    </w:p>
    <w:p w14:paraId="75C4D268" w14:textId="1C055FFC" w:rsidR="005E2774" w:rsidRPr="000B0B62" w:rsidRDefault="00DC0D82" w:rsidP="00DC0D82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Значения результатов предоставления Субсидии устанавливаются </w:t>
      </w:r>
      <w:proofErr w:type="spellStart"/>
      <w:r w:rsidRPr="000B0B62">
        <w:rPr>
          <w:sz w:val="28"/>
          <w:szCs w:val="28"/>
        </w:rPr>
        <w:t>Мининвестом</w:t>
      </w:r>
      <w:proofErr w:type="spellEnd"/>
      <w:r w:rsidRPr="000B0B62">
        <w:rPr>
          <w:sz w:val="28"/>
          <w:szCs w:val="28"/>
        </w:rPr>
        <w:t xml:space="preserve"> Московской области в Соглашении</w:t>
      </w:r>
      <w:r w:rsidR="00587103" w:rsidRPr="000B0B62">
        <w:rPr>
          <w:sz w:val="28"/>
          <w:szCs w:val="28"/>
        </w:rPr>
        <w:t>.</w:t>
      </w:r>
    </w:p>
    <w:p w14:paraId="4DD4DF5F" w14:textId="77777777" w:rsidR="00587103" w:rsidRPr="000B0B62" w:rsidRDefault="00587103" w:rsidP="00587103">
      <w:pPr>
        <w:ind w:firstLine="567"/>
        <w:jc w:val="both"/>
        <w:rPr>
          <w:sz w:val="28"/>
          <w:szCs w:val="28"/>
        </w:rPr>
      </w:pPr>
    </w:p>
    <w:p w14:paraId="7A977193" w14:textId="7CB72E6C" w:rsidR="008F35ED" w:rsidRPr="000B0B62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0B62">
        <w:rPr>
          <w:sz w:val="28"/>
          <w:szCs w:val="28"/>
        </w:rPr>
        <w:t>4. </w:t>
      </w:r>
      <w:r w:rsidR="008F35ED" w:rsidRPr="000B0B62">
        <w:rPr>
          <w:sz w:val="28"/>
          <w:szCs w:val="28"/>
        </w:rPr>
        <w:t>Прием заявок осуществляется на</w:t>
      </w:r>
      <w:r w:rsidR="00DC0D82" w:rsidRPr="000B0B62">
        <w:rPr>
          <w:sz w:val="28"/>
          <w:szCs w:val="28"/>
        </w:rPr>
        <w:t xml:space="preserve"> портале государственных </w:t>
      </w:r>
      <w:r w:rsidR="00922C65">
        <w:rPr>
          <w:sz w:val="28"/>
          <w:szCs w:val="28"/>
        </w:rPr>
        <w:br/>
      </w:r>
      <w:proofErr w:type="gramStart"/>
      <w:r w:rsidR="00DC0D82" w:rsidRPr="000B0B62">
        <w:rPr>
          <w:sz w:val="28"/>
          <w:szCs w:val="28"/>
        </w:rPr>
        <w:t>и</w:t>
      </w:r>
      <w:proofErr w:type="gramEnd"/>
      <w:r w:rsidR="00DC0D82" w:rsidRPr="000B0B62">
        <w:rPr>
          <w:sz w:val="28"/>
          <w:szCs w:val="28"/>
        </w:rPr>
        <w:t xml:space="preserve"> муниципальных услуг (далее – РПГУ), расположенном в сети «Интернет» по адресу: www.uslugi.mosreg.ru.</w:t>
      </w:r>
    </w:p>
    <w:p w14:paraId="39E9E738" w14:textId="77777777" w:rsidR="008F35ED" w:rsidRPr="000B0B62" w:rsidRDefault="008F35ED" w:rsidP="008F35ED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Контактная информация для участников отбора: тел. 8 (495) 109 07 07 или 0150.</w:t>
      </w:r>
    </w:p>
    <w:p w14:paraId="6F1C10BC" w14:textId="77777777" w:rsidR="00B768BA" w:rsidRPr="000B0B62" w:rsidRDefault="00B768BA" w:rsidP="00761A72">
      <w:pPr>
        <w:ind w:firstLine="567"/>
        <w:jc w:val="both"/>
        <w:rPr>
          <w:sz w:val="28"/>
          <w:szCs w:val="28"/>
        </w:rPr>
      </w:pPr>
    </w:p>
    <w:p w14:paraId="62E994DE" w14:textId="3035E373" w:rsidR="00761A72" w:rsidRPr="000B0B62" w:rsidRDefault="005E2774" w:rsidP="00761A72">
      <w:pPr>
        <w:ind w:firstLine="567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5. </w:t>
      </w:r>
      <w:r w:rsidR="00E554AC" w:rsidRPr="000B0B62">
        <w:rPr>
          <w:sz w:val="28"/>
          <w:szCs w:val="28"/>
        </w:rPr>
        <w:t xml:space="preserve">К отбору получателей Субсидии допускаются участники Конкурса, соответствующие на дату подачи заявки на предоставление Субсидии, следующим требованиям </w:t>
      </w:r>
      <w:r w:rsidR="00761A72" w:rsidRPr="000B0B62">
        <w:rPr>
          <w:sz w:val="28"/>
          <w:szCs w:val="28"/>
        </w:rPr>
        <w:t>(далее – Требования):</w:t>
      </w:r>
    </w:p>
    <w:p w14:paraId="6BC8EB8A" w14:textId="44892AB6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1) участник Конкурса принадлежит к категории субъектов малого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и среднего предпринимательства в соответствии с Федеральным законом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от 24.07.2007 № 209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 развитии малого и среднего предпринимательства в Российской Федерации» и состоит в реестре субъектов малого и среднего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(далее – субъекты МСП);</w:t>
      </w:r>
    </w:p>
    <w:p w14:paraId="1600FBCE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2) участник Конкурса зарегистрирован и осуществляет деятельность в качестве юридического лица или индивидуального предпринимателя на территории Московской области;</w:t>
      </w:r>
    </w:p>
    <w:p w14:paraId="3EC8CC40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3) 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 основании трехстороннего соглашения между Правительством Московской области, Московским областным объединением организаций профсоюзов и объединениями работодателей Московской области, на дату подачи заявки (для юридических лиц и индивидуальных предпринимателей, имеющих работников);</w:t>
      </w:r>
    </w:p>
    <w:p w14:paraId="385098DB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4) участник Конкурса не имеет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 которые в совокупности (с учетом имеющейся переплаты по таким обязательным платежам) превышают 3 000 рублей;</w:t>
      </w:r>
    </w:p>
    <w:p w14:paraId="0704C8BA" w14:textId="5D387343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5) 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с иными правовыми актами, а также иной просроченной (неурегулированной) задолженности по денежным обязательствам перед Московской областью;</w:t>
      </w:r>
    </w:p>
    <w:p w14:paraId="5D953FC4" w14:textId="07BFE3FC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6) участник Конкурса не находится в процессе реорганизации (за 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в порядке, предусмотренном законодательством Российской Федерации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(для юридических лиц);</w:t>
      </w:r>
    </w:p>
    <w:p w14:paraId="41BC24E2" w14:textId="6799EC39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7) участник Конкурса не прекратил свою деятельность в качестве индивидуального предпринимателя и не находится в процессе введения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в его отношении процедуры банкротства (для индивидуальных предпринимателей);</w:t>
      </w:r>
    </w:p>
    <w:p w14:paraId="69DFD468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8) 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отсутствуют в реестре дисквалифицированных лиц;</w:t>
      </w:r>
    </w:p>
    <w:p w14:paraId="4AE47F9C" w14:textId="586FDABD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9) участник Конкурса не должен находиться в перечне организаций и физических лиц, в отношении которых имеются сведения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об их причастности к экстремистской деятельности или терроризму, либо </w:t>
      </w:r>
      <w:r w:rsidR="00922C6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в перечне организаций и физических лиц, в отношении которых имеются сведения об их причастности к распространению оружия массового уничтожения;</w:t>
      </w:r>
    </w:p>
    <w:p w14:paraId="3B0057BE" w14:textId="1185C81C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10) участник Конкурса не является иностранным юридическим лицом, а также российским юридическим лицом, в уставном (складочном) капитале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и территорий, предоставляющих льготный налоговый режим налогообложения и (или) не предусматривающих раскрытия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 совокупности превышает 50 процентов;</w:t>
      </w:r>
    </w:p>
    <w:p w14:paraId="1732E639" w14:textId="6C224179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11) 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6B6D627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12) участник Конкурса имеет действительную усиленную квалифицированную электронную подпись (далее – ЭП);</w:t>
      </w:r>
    </w:p>
    <w:p w14:paraId="7F42478B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13) ранее в отношении участника Конкурса не было принято решение об оказании аналогичной поддержки из федерального или муниципального бюджета (поддержки, условия оказания которой совпадают, включая форму, вид поддержки и цели ее оказания) и сроки ее оказания не истекли;</w:t>
      </w:r>
    </w:p>
    <w:p w14:paraId="2CBF943C" w14:textId="5E7BA95B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14) участник Конкурса предоставил полный пакет документов.</w:t>
      </w:r>
    </w:p>
    <w:p w14:paraId="4CA69BA3" w14:textId="370B2B9E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15) с момент</w:t>
      </w:r>
      <w:r w:rsidR="00FA0C5F" w:rsidRPr="000B0B62">
        <w:rPr>
          <w:rFonts w:ascii="Times New Roman" w:hAnsi="Times New Roman" w:cs="Times New Roman"/>
          <w:b w:val="0"/>
          <w:sz w:val="28"/>
          <w:szCs w:val="28"/>
        </w:rPr>
        <w:t xml:space="preserve">а признания участника Конкурса,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три года и более;</w:t>
      </w:r>
    </w:p>
    <w:p w14:paraId="2EAD8DE3" w14:textId="77777777" w:rsidR="00DC0D82" w:rsidRPr="000B0B62" w:rsidRDefault="00DC0D82" w:rsidP="00DC0D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16) участник Конкурса зарегистрирован на Цифровой платформе МСП (https://мсп.рф) (далее – ЦП МСП) и подал через ЦП МСП или в центрах «Мой бизнес» АНО «АИР» заявку на расширенную оценку количественных и качественных показателей деятельности субъекта малого и среднего предпринимательства, проведение которой предусмотрено приказом Минэкономразвития России от 26.03.2021 № 142 «Об утверждении  требований к 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 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предпринимательства.</w:t>
      </w:r>
    </w:p>
    <w:p w14:paraId="27D70D5A" w14:textId="77777777" w:rsidR="006F787D" w:rsidRPr="000B0B62" w:rsidRDefault="006F787D" w:rsidP="006F787D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Требования, которым должен соответствовать участник Конкурса, признанный победителем Конкурса:</w:t>
      </w:r>
    </w:p>
    <w:p w14:paraId="2623F05C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6814"/>
      <w:bookmarkEnd w:id="1"/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лицензионный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договор (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сублицензионный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договор), договор коммерческой концессии (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субконцессии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) зарегистрирован в Федеральной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>службе по интеллектуальной собственности (Роспатент);</w:t>
      </w:r>
    </w:p>
    <w:p w14:paraId="4BC8B92F" w14:textId="545AA7B9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участником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Конкурса произведены затраты, заявленные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к компенсации, в размере 100 процентов на дату подачи заявки;</w:t>
      </w:r>
    </w:p>
    <w:p w14:paraId="6E753004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участником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Конкурса на дату подачи заявки поставлено на баланс Оборудование (по договору (контракту) на его приобретение) либо произведена приемка Оборудования (по договору лизинга);</w:t>
      </w:r>
    </w:p>
    <w:p w14:paraId="3746DF32" w14:textId="20BFF188" w:rsidR="005E2774" w:rsidRPr="000B0B62" w:rsidRDefault="00DC161F" w:rsidP="00DC161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участник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Конкурса предоставил полный пакет документов согласно таблице 3 к настоящему Порядку (далее – документы по затратам).</w:t>
      </w:r>
    </w:p>
    <w:p w14:paraId="7EA1AD6B" w14:textId="77777777" w:rsidR="00DC161F" w:rsidRPr="000B0B62" w:rsidRDefault="00DC161F" w:rsidP="00DC161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63C834FF" w14:textId="4385BC75" w:rsidR="000F0A0F" w:rsidRPr="000B0B62" w:rsidRDefault="00A034D5" w:rsidP="0064550E">
      <w:pPr>
        <w:ind w:firstLine="709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6. </w:t>
      </w:r>
      <w:r w:rsidR="000F0A0F" w:rsidRPr="000B0B62">
        <w:rPr>
          <w:sz w:val="28"/>
          <w:szCs w:val="28"/>
        </w:rPr>
        <w:t xml:space="preserve">Участники Конкурса, претендующие на получение Субсидии, представляют заявку, включающую заявление на предоставление Субсидии по форме, утвержденной </w:t>
      </w:r>
      <w:proofErr w:type="gramStart"/>
      <w:r w:rsidR="0064550E" w:rsidRPr="000B0B62">
        <w:rPr>
          <w:sz w:val="28"/>
          <w:szCs w:val="28"/>
        </w:rPr>
        <w:t xml:space="preserve">Министерством  </w:t>
      </w:r>
      <w:r w:rsidR="000F0A0F" w:rsidRPr="000B0B62">
        <w:rPr>
          <w:sz w:val="28"/>
          <w:szCs w:val="28"/>
        </w:rPr>
        <w:t>(</w:t>
      </w:r>
      <w:proofErr w:type="gramEnd"/>
      <w:r w:rsidR="000F0A0F" w:rsidRPr="000B0B62">
        <w:rPr>
          <w:sz w:val="28"/>
          <w:szCs w:val="28"/>
        </w:rPr>
        <w:t>далее - заявление)</w:t>
      </w:r>
      <w:r w:rsidR="00977047" w:rsidRPr="000B0B62">
        <w:rPr>
          <w:sz w:val="28"/>
          <w:szCs w:val="28"/>
        </w:rPr>
        <w:t xml:space="preserve"> </w:t>
      </w:r>
      <w:r w:rsidR="00146B26">
        <w:rPr>
          <w:sz w:val="28"/>
          <w:szCs w:val="28"/>
        </w:rPr>
        <w:br/>
      </w:r>
      <w:r w:rsidR="00977047" w:rsidRPr="000B0B62">
        <w:rPr>
          <w:sz w:val="28"/>
          <w:szCs w:val="28"/>
        </w:rPr>
        <w:t>(Приложение 1 к настоящему объявлению)</w:t>
      </w:r>
      <w:r w:rsidR="000F0A0F" w:rsidRPr="000B0B62">
        <w:rPr>
          <w:sz w:val="28"/>
          <w:szCs w:val="28"/>
        </w:rPr>
        <w:t xml:space="preserve">, и перечень документов согласно таблице 2 к Порядку (далее - документы), в электронной форме </w:t>
      </w:r>
      <w:r w:rsidR="00146B26">
        <w:rPr>
          <w:sz w:val="28"/>
          <w:szCs w:val="28"/>
        </w:rPr>
        <w:br/>
      </w:r>
      <w:r w:rsidR="000F0A0F" w:rsidRPr="000B0B62">
        <w:rPr>
          <w:sz w:val="28"/>
          <w:szCs w:val="28"/>
        </w:rPr>
        <w:t xml:space="preserve">в АНО </w:t>
      </w:r>
      <w:r w:rsidR="003F1FDE" w:rsidRPr="000B0B62">
        <w:rPr>
          <w:sz w:val="28"/>
          <w:szCs w:val="28"/>
        </w:rPr>
        <w:t>«АИР»</w:t>
      </w:r>
      <w:r w:rsidR="00977047" w:rsidRPr="000B0B62">
        <w:rPr>
          <w:sz w:val="28"/>
          <w:szCs w:val="28"/>
        </w:rPr>
        <w:t xml:space="preserve"> </w:t>
      </w:r>
      <w:r w:rsidR="000F0A0F" w:rsidRPr="000B0B62">
        <w:rPr>
          <w:sz w:val="28"/>
          <w:szCs w:val="28"/>
        </w:rPr>
        <w:t>посредством портала РПГУ</w:t>
      </w:r>
      <w:r w:rsidR="00977047" w:rsidRPr="000B0B62">
        <w:rPr>
          <w:sz w:val="28"/>
          <w:szCs w:val="28"/>
        </w:rPr>
        <w:t xml:space="preserve"> (Приложение 2, 3 к настоящему объявлению)</w:t>
      </w:r>
      <w:r w:rsidR="000F0A0F" w:rsidRPr="000B0B62">
        <w:rPr>
          <w:sz w:val="28"/>
          <w:szCs w:val="28"/>
        </w:rPr>
        <w:t xml:space="preserve">. </w:t>
      </w:r>
    </w:p>
    <w:p w14:paraId="12A619CB" w14:textId="77777777" w:rsidR="000F0A0F" w:rsidRPr="000B0B62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Заявление на предоставление Субсидии включает, в том числе:</w:t>
      </w:r>
    </w:p>
    <w:p w14:paraId="09383D97" w14:textId="7C9BB2D6" w:rsidR="000F0A0F" w:rsidRPr="000B0B62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согласие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4D9F9036" w14:textId="7DDCEF4C" w:rsidR="000F0A0F" w:rsidRPr="000B0B62" w:rsidRDefault="000F0A0F" w:rsidP="0064550E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согласие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АНО </w:t>
      </w:r>
      <w:r w:rsidR="003F1FDE" w:rsidRPr="000B0B62">
        <w:rPr>
          <w:rFonts w:ascii="Times New Roman" w:hAnsi="Times New Roman" w:cs="Times New Roman"/>
          <w:b w:val="0"/>
          <w:sz w:val="28"/>
          <w:szCs w:val="28"/>
        </w:rPr>
        <w:t>«АИР»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проверок (обследований),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в том числе выездных, документов и (или) сведений, представленных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гранта, и запрос информации, уточняющей представленные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в заявлении сведения, в том числе у юридических и физических лиц, упомянутых в заявлении.</w:t>
      </w:r>
    </w:p>
    <w:p w14:paraId="7D6C56F5" w14:textId="77777777" w:rsidR="000F0A0F" w:rsidRPr="000B0B62" w:rsidRDefault="000F0A0F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Электронные образы документов согласно таблице 2 подписываются усиленной квалифицированной ЭП. </w:t>
      </w:r>
    </w:p>
    <w:p w14:paraId="51C3AF02" w14:textId="1FD53A56" w:rsidR="000F0A0F" w:rsidRPr="000B0B62" w:rsidRDefault="000F0A0F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Заявка предоставляется в сроки, установленные объявлением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о проведении Конкурса.</w:t>
      </w:r>
    </w:p>
    <w:p w14:paraId="6ECCE84A" w14:textId="7E6DB4F2" w:rsidR="00122886" w:rsidRPr="000B0B62" w:rsidRDefault="00122886" w:rsidP="000F0A0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Заявка подается участником Конкурса либо руководителем участника Конкурса. Порядок подачи заявки определяется Порядком предоставления финансовой поддержки</w:t>
      </w:r>
      <w:r w:rsidR="00C53CB3" w:rsidRPr="000B0B62">
        <w:rPr>
          <w:rFonts w:ascii="Times New Roman" w:hAnsi="Times New Roman" w:cs="Times New Roman"/>
          <w:b w:val="0"/>
          <w:sz w:val="28"/>
          <w:szCs w:val="28"/>
        </w:rPr>
        <w:t xml:space="preserve"> (субсидий) субъектам малого и среднего предпринимательства в рамках Подпрограммы III Государственной программы (далее - Порядок предоставления финансовой поддержки), утвержденным Министерством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F8423D" w14:textId="77777777" w:rsidR="00122886" w:rsidRPr="000B0B62" w:rsidRDefault="0012288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Ответственность за полноту и достоверность информации, представленной в заявке, несет участник Конкурса.</w:t>
      </w:r>
    </w:p>
    <w:p w14:paraId="1157E1DE" w14:textId="77777777" w:rsidR="000619D6" w:rsidRPr="000B0B62" w:rsidRDefault="000619D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6824"/>
      <w:bookmarkEnd w:id="2"/>
    </w:p>
    <w:p w14:paraId="335BBBBE" w14:textId="71D756C9" w:rsidR="00122886" w:rsidRPr="000B0B62" w:rsidRDefault="000619D6" w:rsidP="0012288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122886" w:rsidRPr="000B0B62">
        <w:rPr>
          <w:rFonts w:ascii="Times New Roman" w:hAnsi="Times New Roman" w:cs="Times New Roman"/>
          <w:b w:val="0"/>
          <w:sz w:val="28"/>
          <w:szCs w:val="28"/>
        </w:rPr>
        <w:t xml:space="preserve">Участник Конкурса вправе отозвать представленную заявку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="00122886"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повторно подать заявку в срок не позднее установленного объявлением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="00122886" w:rsidRPr="000B0B62">
        <w:rPr>
          <w:rFonts w:ascii="Times New Roman" w:hAnsi="Times New Roman" w:cs="Times New Roman"/>
          <w:b w:val="0"/>
          <w:sz w:val="28"/>
          <w:szCs w:val="28"/>
        </w:rPr>
        <w:t>о проведении Конкурса срока окончания приема заявок.</w:t>
      </w:r>
    </w:p>
    <w:p w14:paraId="2EA238C8" w14:textId="536B4ADA" w:rsidR="006F787D" w:rsidRPr="000B0B62" w:rsidRDefault="00122886" w:rsidP="000619D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В рамках одного Конкурса по Мероприятию участником Конкурса может быть подана только одна заявка, в том числе в составе комплекса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с другими заявками на участие в конкурсах на предоставление финансовой поддержки (субсидий), в рамках Подпрограммы III «Развитие малого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и среднего предпринимательства в Московской области» государственной программы Московской области «Предпринимательство Подмосковья»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на 2017 - 2024 годы.</w:t>
      </w:r>
    </w:p>
    <w:p w14:paraId="05128A9A" w14:textId="77777777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</w:p>
    <w:p w14:paraId="696FCD83" w14:textId="23D8FB34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8. 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обеспечивает прием и регистрацию заявок.</w:t>
      </w:r>
    </w:p>
    <w:p w14:paraId="012BFEEC" w14:textId="30CC6F27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Заявка, поданная до 16.00 рабочего дня, регистрируется в АНО </w:t>
      </w:r>
      <w:r w:rsidR="003F1FDE" w:rsidRPr="000B0B62">
        <w:rPr>
          <w:sz w:val="28"/>
          <w:szCs w:val="28"/>
        </w:rPr>
        <w:t>«</w:t>
      </w:r>
      <w:proofErr w:type="gramStart"/>
      <w:r w:rsidR="003F1FDE" w:rsidRPr="000B0B62">
        <w:rPr>
          <w:sz w:val="28"/>
          <w:szCs w:val="28"/>
        </w:rPr>
        <w:t>АИР»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>в</w:t>
      </w:r>
      <w:proofErr w:type="gramEnd"/>
      <w:r w:rsidRPr="000B0B62">
        <w:rPr>
          <w:sz w:val="28"/>
          <w:szCs w:val="28"/>
        </w:rPr>
        <w:t xml:space="preserve"> день ее подачи. Заявка, поданная после 16.00 рабочего дня либо 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 xml:space="preserve">в нерабочий день, регистрируется в 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на следующий рабочий день.</w:t>
      </w:r>
    </w:p>
    <w:p w14:paraId="0FDF5F88" w14:textId="2DD10875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При приеме заявки 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осуществляет проверку заявки 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>на предмет:</w:t>
      </w:r>
    </w:p>
    <w:p w14:paraId="076095F0" w14:textId="4B8FB411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подачи</w:t>
      </w:r>
      <w:proofErr w:type="gramEnd"/>
      <w:r w:rsidRPr="000B0B62">
        <w:rPr>
          <w:sz w:val="28"/>
          <w:szCs w:val="28"/>
        </w:rPr>
        <w:t xml:space="preserve"> заявки на предоставление Субсидии, предусмотренной Порядком, в сроки, предусмотренные объявлением о проведении Конкурса;</w:t>
      </w:r>
    </w:p>
    <w:p w14:paraId="1F64D9A4" w14:textId="62FBDCBF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комплектности</w:t>
      </w:r>
      <w:proofErr w:type="gramEnd"/>
      <w:r w:rsidRPr="000B0B62">
        <w:rPr>
          <w:sz w:val="28"/>
          <w:szCs w:val="28"/>
        </w:rPr>
        <w:t xml:space="preserve"> документов заявки согласно таблице 2 к Порядку;</w:t>
      </w:r>
    </w:p>
    <w:p w14:paraId="7AFE224F" w14:textId="77777777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корректности</w:t>
      </w:r>
      <w:proofErr w:type="gramEnd"/>
      <w:r w:rsidRPr="000B0B62">
        <w:rPr>
          <w:sz w:val="28"/>
          <w:szCs w:val="28"/>
        </w:rPr>
        <w:t xml:space="preserve"> заполнения обязательных полей в форме интерактивного Заявления на портале РПГУ;</w:t>
      </w:r>
    </w:p>
    <w:p w14:paraId="02771BF7" w14:textId="77777777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представления</w:t>
      </w:r>
      <w:proofErr w:type="gramEnd"/>
      <w:r w:rsidRPr="000B0B62">
        <w:rPr>
          <w:sz w:val="28"/>
          <w:szCs w:val="28"/>
        </w:rPr>
        <w:t xml:space="preserve">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</w:t>
      </w:r>
    </w:p>
    <w:p w14:paraId="2E7873C6" w14:textId="77777777" w:rsidR="000619D6" w:rsidRPr="000B0B62" w:rsidRDefault="000619D6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Основаниям для отказа в приеме и регистрации заявки являются:</w:t>
      </w:r>
    </w:p>
    <w:p w14:paraId="104BA420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1) подача заявки на предоставление Субсидии, не предусмотренной настоящим Порядком;</w:t>
      </w:r>
    </w:p>
    <w:p w14:paraId="40E42B27" w14:textId="473E2973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2) подача заявки на предоставление Субсидии в сроки,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не предусмотренные объявлением о проведении Конкурса;</w:t>
      </w:r>
    </w:p>
    <w:p w14:paraId="0C58549B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3) непредставление (представление не в полном объеме) документов, установленных в таблице 2 к настоящему Порядку;</w:t>
      </w:r>
    </w:p>
    <w:p w14:paraId="33B28531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4) некорректное заполнение обязательных полей в форме интерактивного Заявления на портале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14:paraId="62AC7C32" w14:textId="36C8FC6A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5) представление электронных образов документов посредством портала РПГУ не позволяет в полном объеме прочитать текст документа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и (или) распознать обязательные реквизиты документов;</w:t>
      </w:r>
    </w:p>
    <w:p w14:paraId="0E256A60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6) наличие нечитаемых исправлений в представленных документах;</w:t>
      </w:r>
    </w:p>
    <w:p w14:paraId="4C6EA10B" w14:textId="57884DF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7) отсутствие в заявке участника Конкурса увеличения результата предоставления Субсидии, указанного в абзаце четвертом пункта 40,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за период с года получения Субсидии до года, следующего за годом получения Субсидии, включительно, в разрезе каждого года;</w:t>
      </w:r>
    </w:p>
    <w:p w14:paraId="4B24F75D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8) результаты предоставления Субсидии, указанные в заявке, ниже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указанных в ранее заключенных соглашениях о предоставлении субсидии;</w:t>
      </w:r>
    </w:p>
    <w:p w14:paraId="643298DA" w14:textId="3F655249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9) несоответствие участника Конкурса требованиям, установленным в подпунктах 3, 5, 8, 9, 11-16 пункта 10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41EDCE2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10) наличие принятой и зарегистрированной заявки участника Конкурса, которая не была им отозвана </w:t>
      </w:r>
    </w:p>
    <w:p w14:paraId="2F0C7CFB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Конкурса.</w:t>
      </w:r>
    </w:p>
    <w:p w14:paraId="4CDEC66A" w14:textId="4B41B883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В срок не более 5 (пяти) рабочих дней с последнего дня регистрации заявки АНО «АИР» рассматривает ее на предмет соответствия участника Конкурса требованиям, установленным пунктом 4 и подпунктами 1, 2, 4, 6, 7, 10 пункта 10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, соответствия заявки условиям, предусмотренным пунктами 11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13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, соблюдения требований и условий предоставления Субсидий, установленных настоящим Порядком.</w:t>
      </w:r>
    </w:p>
    <w:p w14:paraId="196EACF9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АНО 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45EE857A" w14:textId="2323E64E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из Единого государственного реестра юридических лиц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(в случае обращения за предоставлением финансовой поддержки юридического лица);</w:t>
      </w:r>
    </w:p>
    <w:p w14:paraId="6A837BEC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1360E6F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14:paraId="21D4A246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 наличии (отсутствии) неисполненной обязанности по уплате налогов, сборов, страховых взносов, задолженности по пеням, штрафов, процентов, превышающих 3 000 рублей;</w:t>
      </w:r>
    </w:p>
    <w:p w14:paraId="75622B1F" w14:textId="3347158E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из налоговых деклараций, представленных индивидуальными предпринимателями, применяющими специальные налоговые режимы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(при наличии технической возможности);</w:t>
      </w:r>
    </w:p>
    <w:p w14:paraId="521D4058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 сумме фактически уплаченных юридическим лицом или индивидуальным предпринимателем налогов в бюджеты всех уровней за год, предшествующий году получения субсидии (при наличии технической возможности);</w:t>
      </w:r>
    </w:p>
    <w:p w14:paraId="473A4204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сведения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 среднесписочной численности работников за год, предшествующий году получения субсидии.</w:t>
      </w:r>
    </w:p>
    <w:p w14:paraId="21036953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АНО «АИР» проводит проверку достоверности сведений, содержащихся в заявке участника Конкурса, следующими способами:</w:t>
      </w:r>
    </w:p>
    <w:p w14:paraId="1AEC4EC6" w14:textId="4912AC8C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запрашивает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у участника Конкурса письменные пояснения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и документы, касающиеся сведений и данных, указанных в заявке, путем направления запроса в личный кабинет на РПГУ.</w:t>
      </w:r>
    </w:p>
    <w:p w14:paraId="7696CF8D" w14:textId="6C724708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Факт непредставления запрошенных письменных пояснений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и документов не может являться основанием для отклонения заявки участника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Конкурса;</w:t>
      </w:r>
    </w:p>
    <w:p w14:paraId="12A55B52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проводит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сравнение сведений, содержащихся в заявке участника Конкурса с данными из открытых источников на сайте Федеральной налоговой службы;</w:t>
      </w:r>
    </w:p>
    <w:p w14:paraId="6CAD1F72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государственные и муниципальные органы запросы, касающиеся сведений и данных, указанных в заявке.</w:t>
      </w:r>
    </w:p>
    <w:p w14:paraId="489C3D44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АНО «АИР» несет ответственность за качество рассмотрения заявок и проверку сведений в заявках на достоверность.</w:t>
      </w:r>
    </w:p>
    <w:p w14:paraId="4A1E8F96" w14:textId="771BE561" w:rsidR="000619D6" w:rsidRPr="000B0B62" w:rsidRDefault="000619D6" w:rsidP="008A0B4B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По результатам рассмотрения заявки 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составляет одно 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 xml:space="preserve">из следующих заключений по форме, </w:t>
      </w:r>
      <w:proofErr w:type="gramStart"/>
      <w:r w:rsidR="0064550E" w:rsidRPr="000B0B62">
        <w:rPr>
          <w:sz w:val="28"/>
          <w:szCs w:val="28"/>
        </w:rPr>
        <w:t xml:space="preserve">Министерством </w:t>
      </w:r>
      <w:r w:rsidRPr="000B0B62">
        <w:rPr>
          <w:sz w:val="28"/>
          <w:szCs w:val="28"/>
        </w:rPr>
        <w:t xml:space="preserve"> (</w:t>
      </w:r>
      <w:proofErr w:type="gramEnd"/>
      <w:r w:rsidRPr="000B0B62">
        <w:rPr>
          <w:sz w:val="28"/>
          <w:szCs w:val="28"/>
        </w:rPr>
        <w:t xml:space="preserve">далее </w:t>
      </w:r>
      <w:r w:rsidR="008A0B4B" w:rsidRPr="000B0B62">
        <w:rPr>
          <w:sz w:val="28"/>
          <w:szCs w:val="28"/>
        </w:rPr>
        <w:t>–</w:t>
      </w:r>
      <w:r w:rsidRPr="000B0B62">
        <w:rPr>
          <w:sz w:val="28"/>
          <w:szCs w:val="28"/>
        </w:rPr>
        <w:t xml:space="preserve"> Заключение</w:t>
      </w:r>
      <w:r w:rsidR="008A0B4B" w:rsidRPr="000B0B62">
        <w:rPr>
          <w:sz w:val="28"/>
          <w:szCs w:val="28"/>
        </w:rPr>
        <w:t xml:space="preserve"> 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>):</w:t>
      </w:r>
    </w:p>
    <w:p w14:paraId="15A5C86A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участника Конкурса и заявки требованиям и условиям, установленным настоящим Порядком;</w:t>
      </w:r>
    </w:p>
    <w:p w14:paraId="1406512B" w14:textId="043BB49A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участника Конкурса и заявки требованиям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и условиям, установленным настоящим Порядком.</w:t>
      </w:r>
    </w:p>
    <w:p w14:paraId="287A93B7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Основаниями для составления заключения о несоответствии участника Конкурса и заявки требованиям и условиям, установленным настоящим Порядком, на стадии рассмотрения заявок АНО «АИР» являются:</w:t>
      </w:r>
    </w:p>
    <w:p w14:paraId="01818B02" w14:textId="2C94A983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1) несоответствие участника Конкурса категориям лиц, установленным в пункте 4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1BE6FB1" w14:textId="1F39BE30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2) несоответствие участника Конкурса требованиям, установленным в подпунктами 1, 2, 4, 6, 7, 10 пункта 10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1CFBA55" w14:textId="511C73CB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3) несоответствие затрат, произведенных участником Конкурса, целям предоставления Субсидии и видам затрат, установленным в пункте 3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92C3CCC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4) несоответствие представленных участником Конкурса заявок требованиям, установленным в объявлении о проведении Конкурса;</w:t>
      </w:r>
    </w:p>
    <w:p w14:paraId="312549DC" w14:textId="018C1CE4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5) недостоверность представленной участником Конкурса информации, в том числе информации о месте нахождения и адресе юридического лица,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а также недостоверность информации, содержащейся в документах, представленных участником Конкурса.</w:t>
      </w:r>
    </w:p>
    <w:p w14:paraId="4BAAB770" w14:textId="51B1DFBD" w:rsidR="000619D6" w:rsidRPr="000B0B62" w:rsidRDefault="00DC161F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Заключения АНО «АИР» направляются в </w:t>
      </w:r>
      <w:proofErr w:type="spellStart"/>
      <w:r w:rsidRPr="000B0B62">
        <w:rPr>
          <w:sz w:val="28"/>
          <w:szCs w:val="28"/>
        </w:rPr>
        <w:t>Мининвест</w:t>
      </w:r>
      <w:proofErr w:type="spellEnd"/>
      <w:r w:rsidRPr="000B0B62">
        <w:rPr>
          <w:sz w:val="28"/>
          <w:szCs w:val="28"/>
        </w:rPr>
        <w:t xml:space="preserve"> Московской области в течение одного рабочего дня со дня их составления, но не позднее пяти рабочих дней со дня окончания регистрации заявок АНО «АИР</w:t>
      </w:r>
      <w:r w:rsidR="003F1FDE" w:rsidRPr="000B0B62">
        <w:rPr>
          <w:sz w:val="28"/>
          <w:szCs w:val="28"/>
        </w:rPr>
        <w:t>»</w:t>
      </w:r>
      <w:r w:rsidR="000619D6" w:rsidRPr="000B0B62">
        <w:rPr>
          <w:sz w:val="28"/>
          <w:szCs w:val="28"/>
        </w:rPr>
        <w:t>.</w:t>
      </w:r>
    </w:p>
    <w:p w14:paraId="5F10F82D" w14:textId="792921E1" w:rsidR="008A0B4B" w:rsidRPr="000B0B62" w:rsidRDefault="008A0B4B" w:rsidP="000619D6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составляет проект рейтинга заявок</w:t>
      </w:r>
      <w:r w:rsidR="003700BD" w:rsidRPr="000B0B62">
        <w:rPr>
          <w:sz w:val="28"/>
          <w:szCs w:val="28"/>
        </w:rPr>
        <w:t xml:space="preserve"> (порядок оценки заявок представлен в Приложение 4 </w:t>
      </w:r>
      <w:r w:rsidR="001C4EE4" w:rsidRPr="000B0B62">
        <w:rPr>
          <w:sz w:val="28"/>
          <w:szCs w:val="28"/>
        </w:rPr>
        <w:t>к настоящему объявлению</w:t>
      </w:r>
      <w:r w:rsidR="003700BD" w:rsidRPr="000B0B62">
        <w:rPr>
          <w:sz w:val="28"/>
          <w:szCs w:val="28"/>
        </w:rPr>
        <w:t>)</w:t>
      </w:r>
      <w:r w:rsidRPr="000B0B62">
        <w:rPr>
          <w:sz w:val="28"/>
          <w:szCs w:val="28"/>
        </w:rPr>
        <w:t xml:space="preserve"> в соответствии 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 xml:space="preserve">с пунктом 7 Порядка по результатам оценки заявок участников Конкурса, </w:t>
      </w:r>
      <w:r w:rsidR="00146B26">
        <w:rPr>
          <w:sz w:val="28"/>
          <w:szCs w:val="28"/>
        </w:rPr>
        <w:br/>
      </w:r>
      <w:r w:rsidRPr="000B0B62">
        <w:rPr>
          <w:sz w:val="28"/>
          <w:szCs w:val="28"/>
        </w:rPr>
        <w:t>в отношении которых составлены заключения, предусмотренные подпунктом 1 пункта 17 Порядка.</w:t>
      </w:r>
    </w:p>
    <w:p w14:paraId="4A383F28" w14:textId="77777777" w:rsidR="00DC161F" w:rsidRPr="000B0B62" w:rsidRDefault="000619D6" w:rsidP="00DC161F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АНО </w:t>
      </w:r>
      <w:r w:rsidR="003F1FDE" w:rsidRPr="000B0B62">
        <w:rPr>
          <w:sz w:val="28"/>
          <w:szCs w:val="28"/>
        </w:rPr>
        <w:t>«АИР»</w:t>
      </w:r>
      <w:r w:rsidRPr="000B0B62">
        <w:rPr>
          <w:sz w:val="28"/>
          <w:szCs w:val="28"/>
        </w:rPr>
        <w:t xml:space="preserve"> не позднее </w:t>
      </w:r>
      <w:r w:rsidR="008A0B4B" w:rsidRPr="000B0B62">
        <w:rPr>
          <w:sz w:val="28"/>
          <w:szCs w:val="28"/>
        </w:rPr>
        <w:t xml:space="preserve">5 (пяти) рабочих дней со дня окончания </w:t>
      </w:r>
      <w:r w:rsidRPr="000B0B62">
        <w:rPr>
          <w:sz w:val="28"/>
          <w:szCs w:val="28"/>
        </w:rPr>
        <w:t xml:space="preserve">регистрации заявок направляет в </w:t>
      </w:r>
      <w:r w:rsidR="0064550E" w:rsidRPr="000B0B62">
        <w:rPr>
          <w:sz w:val="28"/>
          <w:szCs w:val="28"/>
        </w:rPr>
        <w:t xml:space="preserve">Министерство </w:t>
      </w:r>
      <w:r w:rsidR="00DC161F" w:rsidRPr="000B0B62">
        <w:rPr>
          <w:sz w:val="28"/>
          <w:szCs w:val="28"/>
        </w:rPr>
        <w:t>проект рейтинга заявок.</w:t>
      </w:r>
    </w:p>
    <w:p w14:paraId="2B585BA9" w14:textId="6ADBC363" w:rsidR="00DC161F" w:rsidRPr="000B0B62" w:rsidRDefault="00DC161F" w:rsidP="00DC161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B0B62">
        <w:rPr>
          <w:sz w:val="28"/>
          <w:szCs w:val="28"/>
        </w:rPr>
        <w:t>Мининвест</w:t>
      </w:r>
      <w:proofErr w:type="spellEnd"/>
      <w:r w:rsidRPr="000B0B62">
        <w:rPr>
          <w:sz w:val="28"/>
          <w:szCs w:val="28"/>
        </w:rPr>
        <w:t xml:space="preserve"> Московской области осуществляет проверку Заключений АНО «АИР» и проекта рейтинга заявок, и в срок, не превышающий четырех рабочих дней со дня их поступления, составляет одно из следующих </w:t>
      </w:r>
      <w:r w:rsidRPr="000B0B62">
        <w:rPr>
          <w:sz w:val="28"/>
          <w:szCs w:val="28"/>
        </w:rPr>
        <w:lastRenderedPageBreak/>
        <w:t xml:space="preserve">заключений по форме, установленной </w:t>
      </w:r>
      <w:proofErr w:type="spellStart"/>
      <w:r w:rsidRPr="000B0B62">
        <w:rPr>
          <w:sz w:val="28"/>
          <w:szCs w:val="28"/>
        </w:rPr>
        <w:t>Мининвестом</w:t>
      </w:r>
      <w:proofErr w:type="spellEnd"/>
      <w:r w:rsidRPr="000B0B62">
        <w:rPr>
          <w:sz w:val="28"/>
          <w:szCs w:val="28"/>
        </w:rPr>
        <w:t xml:space="preserve"> Московской области (далее – Заключение </w:t>
      </w:r>
      <w:proofErr w:type="spellStart"/>
      <w:r w:rsidRPr="000B0B62">
        <w:rPr>
          <w:sz w:val="28"/>
          <w:szCs w:val="28"/>
        </w:rPr>
        <w:t>Мининвеста</w:t>
      </w:r>
      <w:proofErr w:type="spellEnd"/>
      <w:r w:rsidRPr="000B0B62">
        <w:rPr>
          <w:sz w:val="28"/>
          <w:szCs w:val="28"/>
        </w:rPr>
        <w:t xml:space="preserve"> Московской области):</w:t>
      </w:r>
    </w:p>
    <w:p w14:paraId="77C13B1B" w14:textId="77777777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 допуске участника Конкурса к участию в Конкурсе;</w:t>
      </w:r>
    </w:p>
    <w:p w14:paraId="4B057D69" w14:textId="3A05B8FD" w:rsidR="00DC161F" w:rsidRPr="000B0B62" w:rsidRDefault="00DC161F" w:rsidP="00DC16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об отклонении заявки участника Конкурса на участие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в Конкурсе по основаниям, установленным подпунктами 1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noBreakHyphen/>
        <w:t>5 пункта 22 Порядка;</w:t>
      </w:r>
    </w:p>
    <w:p w14:paraId="604DFFBA" w14:textId="33FF0FD7" w:rsidR="00DC161F" w:rsidRPr="000B0B62" w:rsidRDefault="00DC161F" w:rsidP="00DC16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заключение</w:t>
      </w:r>
      <w:proofErr w:type="gramEnd"/>
      <w:r w:rsidRPr="000B0B62">
        <w:rPr>
          <w:sz w:val="28"/>
          <w:szCs w:val="28"/>
        </w:rPr>
        <w:t xml:space="preserve"> о допуске участника Конкурса к участию в Конкурсе и отклонении заявки участника Конкурса по основанию, установленному подпунктом 6 пункта 22 Порядка.</w:t>
      </w:r>
    </w:p>
    <w:p w14:paraId="1AF4BCD7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Основаниями для отклонения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Мининвестом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заявки участника Конкурса являются:</w:t>
      </w:r>
    </w:p>
    <w:p w14:paraId="39FD576D" w14:textId="658A0ED0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1) несоответствие участника Конкурса категориям лиц, установленным в пункте 4 Порядка;</w:t>
      </w:r>
    </w:p>
    <w:p w14:paraId="470FC9D6" w14:textId="04928772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2) несоответствие участника Конкурса требованиям, установленным в подпунктами 1, 2, 4, 6, 7, 10 пункта 10 Порядка;</w:t>
      </w:r>
    </w:p>
    <w:p w14:paraId="43BEFD65" w14:textId="1FF11246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3) несоответствие затрат, произведенных участником Конкурса, целям предоставления Субсидии и видам затрат, установленным в пункте 3 Порядка;</w:t>
      </w:r>
    </w:p>
    <w:p w14:paraId="110BDFB0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4) несоответствие представленных участником Конкурса заявок требованиям, установленным в объявлении о проведении Конкурса;</w:t>
      </w:r>
    </w:p>
    <w:p w14:paraId="0F912E2B" w14:textId="08968C51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5) недостоверность представленной участником Конкурса информации, в том числе информации о месте нахождения и адресе юридического лица,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а также недостоверность информации, содержащейся в документах, представленных участником Конкурса;</w:t>
      </w:r>
    </w:p>
    <w:p w14:paraId="4FA4E92F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6) недостаточность размера бюджетных ассигнований, предусмотренных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Мининвесту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законом Московской области о бюджете Московской области на соответствующий финансовый год и на плановый период в рамках Мероприятия, распределяемых в рамках Конкурса.</w:t>
      </w:r>
    </w:p>
    <w:p w14:paraId="18F84990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Заключения АНО «АИР» и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области, а также рейтинг заявок рассматриваются Конкурсной комиссией.</w:t>
      </w:r>
    </w:p>
    <w:p w14:paraId="6F96EA7A" w14:textId="082ADABB" w:rsidR="000619D6" w:rsidRPr="000B0B62" w:rsidRDefault="002432F5" w:rsidP="002432F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B0B62">
        <w:rPr>
          <w:sz w:val="28"/>
          <w:szCs w:val="28"/>
        </w:rPr>
        <w:t>Мининвест</w:t>
      </w:r>
      <w:proofErr w:type="spellEnd"/>
      <w:r w:rsidRPr="000B0B62">
        <w:rPr>
          <w:sz w:val="28"/>
          <w:szCs w:val="28"/>
        </w:rPr>
        <w:t xml:space="preserve"> Московской области назначает дату, время и место заседания Конкурсной комиссии и организует его проведение в срок, не превышающий двух рабочих дней со дня составления всех Заключений </w:t>
      </w:r>
      <w:proofErr w:type="spellStart"/>
      <w:r w:rsidRPr="000B0B62">
        <w:rPr>
          <w:sz w:val="28"/>
          <w:szCs w:val="28"/>
        </w:rPr>
        <w:t>Мининвеста</w:t>
      </w:r>
      <w:proofErr w:type="spellEnd"/>
      <w:r w:rsidRPr="000B0B62">
        <w:rPr>
          <w:sz w:val="28"/>
          <w:szCs w:val="28"/>
        </w:rPr>
        <w:t xml:space="preserve"> Московской области</w:t>
      </w:r>
      <w:r w:rsidR="000619D6" w:rsidRPr="000B0B62">
        <w:rPr>
          <w:sz w:val="28"/>
          <w:szCs w:val="28"/>
        </w:rPr>
        <w:t>.</w:t>
      </w:r>
    </w:p>
    <w:p w14:paraId="494B3EA2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Конкурсной комиссии и ее персональный состав утверждаются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Мининвестом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области.</w:t>
      </w:r>
    </w:p>
    <w:p w14:paraId="66AEA830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</w:t>
      </w: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Заключений  АНО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 «АИР» и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Минивеста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области, проекта рейтинга заявок Конкурсная комиссия принимает следующие решения рекомендательного характера:</w:t>
      </w:r>
    </w:p>
    <w:p w14:paraId="55772363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утверждении рейтинга заявок;</w:t>
      </w:r>
    </w:p>
    <w:p w14:paraId="569560A9" w14:textId="1291C111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отказе в предоставлении Субсидии участникам Конкурса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по основаниям, установленным пунктом 22 Порядка;</w:t>
      </w:r>
    </w:p>
    <w:p w14:paraId="3BAA091D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признании участников Конкурса победителями Конкурса.</w:t>
      </w:r>
    </w:p>
    <w:p w14:paraId="052C6F96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Решения Конкурсной комиссии оформляются протоколом Конкурсной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комиссии.</w:t>
      </w:r>
    </w:p>
    <w:p w14:paraId="2851E5B3" w14:textId="7CA86125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с учетом решений Конкурсной комиссии в срок не более четырех рабочих дней со дня заседания Конкурсной комиссии принимает решения об отказе в предоставлении Субсидии участникам Конкурса, заявки которых были отклонены,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и об определении победителей Конкурса.</w:t>
      </w:r>
    </w:p>
    <w:p w14:paraId="394D5F0D" w14:textId="68E5CA9C" w:rsidR="00093875" w:rsidRPr="000B0B62" w:rsidRDefault="002432F5" w:rsidP="002432F5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Решения </w:t>
      </w:r>
      <w:proofErr w:type="spellStart"/>
      <w:r w:rsidRPr="000B0B62">
        <w:rPr>
          <w:sz w:val="28"/>
          <w:szCs w:val="28"/>
        </w:rPr>
        <w:t>Мининвеста</w:t>
      </w:r>
      <w:proofErr w:type="spellEnd"/>
      <w:r w:rsidRPr="000B0B62">
        <w:rPr>
          <w:sz w:val="28"/>
          <w:szCs w:val="28"/>
        </w:rPr>
        <w:t xml:space="preserve"> Московской области оформляются приказами</w:t>
      </w:r>
      <w:r w:rsidR="00093875" w:rsidRPr="000B0B62">
        <w:rPr>
          <w:sz w:val="28"/>
          <w:szCs w:val="28"/>
        </w:rPr>
        <w:t>.</w:t>
      </w:r>
    </w:p>
    <w:p w14:paraId="684439AE" w14:textId="77777777" w:rsidR="00093875" w:rsidRPr="000B0B62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4466DC71" w:rsidR="00093875" w:rsidRPr="000B0B62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</w:t>
      </w:r>
      <w:r w:rsidR="003851AB">
        <w:rPr>
          <w:sz w:val="28"/>
          <w:szCs w:val="28"/>
        </w:rPr>
        <w:t xml:space="preserve">с </w:t>
      </w:r>
      <w:r w:rsidR="002436C2">
        <w:rPr>
          <w:sz w:val="28"/>
          <w:szCs w:val="28"/>
        </w:rPr>
        <w:t xml:space="preserve">00:00 часов </w:t>
      </w:r>
      <w:r w:rsidR="00117520">
        <w:rPr>
          <w:sz w:val="28"/>
          <w:szCs w:val="28"/>
        </w:rPr>
        <w:t>01.07.2022 до 23:59 часов 30.07.2022</w:t>
      </w:r>
      <w:r w:rsidR="002436C2">
        <w:rPr>
          <w:sz w:val="28"/>
          <w:szCs w:val="28"/>
        </w:rPr>
        <w:t xml:space="preserve"> (включительно) по московскому времени</w:t>
      </w:r>
      <w:r w:rsidRPr="000B0B62">
        <w:rPr>
          <w:sz w:val="28"/>
          <w:szCs w:val="28"/>
        </w:rPr>
        <w:t>.</w:t>
      </w:r>
    </w:p>
    <w:p w14:paraId="4E4FCE34" w14:textId="77777777" w:rsidR="00093875" w:rsidRPr="000B0B62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3929A1EF" w14:textId="62A3BC94" w:rsidR="00C35BE0" w:rsidRPr="000B0B62" w:rsidRDefault="00093875" w:rsidP="00C35BE0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10.</w:t>
      </w:r>
      <w:r w:rsidR="00C35BE0" w:rsidRPr="000B0B62">
        <w:rPr>
          <w:sz w:val="28"/>
          <w:szCs w:val="28"/>
        </w:rPr>
        <w:t xml:space="preserve"> Предоставление Субсидии победителям Конкурса осуществляется </w:t>
      </w:r>
      <w:r w:rsidR="00146B26">
        <w:rPr>
          <w:sz w:val="28"/>
          <w:szCs w:val="28"/>
        </w:rPr>
        <w:br/>
      </w:r>
      <w:r w:rsidR="00C35BE0" w:rsidRPr="000B0B62">
        <w:rPr>
          <w:sz w:val="28"/>
          <w:szCs w:val="28"/>
        </w:rPr>
        <w:t>с соблюдением следующих требований:</w:t>
      </w:r>
    </w:p>
    <w:p w14:paraId="0F3C16F2" w14:textId="77777777" w:rsidR="002432F5" w:rsidRPr="000B0B62" w:rsidRDefault="002432F5" w:rsidP="002432F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средства</w:t>
      </w:r>
      <w:proofErr w:type="gram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Субсидии направляются на возмещение не более 50 процентов произведенных и подтвержденных затрат, при этом размер Субсидии не может превышать 1,0 млн. рублей на одного получателя Субсидии, при возмещении затрат по лицензионным договорам (</w:t>
      </w:r>
      <w:proofErr w:type="spell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сублицензионным</w:t>
      </w:r>
      <w:proofErr w:type="spell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договорам), договорам коммерческой концессии (</w:t>
      </w:r>
      <w:proofErr w:type="spell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субконцессии</w:t>
      </w:r>
      <w:proofErr w:type="spell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), заключенным с правообладателями/ лицензиарами (вторичными правообладателями/лицензиарами), зарегистрированными в Московской области;</w:t>
      </w:r>
    </w:p>
    <w:p w14:paraId="0F48F82A" w14:textId="77777777" w:rsidR="002432F5" w:rsidRPr="000B0B62" w:rsidRDefault="002432F5" w:rsidP="002432F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средства</w:t>
      </w:r>
      <w:proofErr w:type="gram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Субсидии направляются на возмещение не более 30 процентов произведенных и подтвержденных затрат, при этом размер Субсидии не может превышать 0,5 млн. рублей на одного получателя Субсидии, при возмещении затрат по лицензионным договорам (</w:t>
      </w:r>
      <w:proofErr w:type="spell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сублицензионным</w:t>
      </w:r>
      <w:proofErr w:type="spell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договорам), договорам коммерческой концессии (</w:t>
      </w:r>
      <w:proofErr w:type="spellStart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субконцессии</w:t>
      </w:r>
      <w:proofErr w:type="spellEnd"/>
      <w:r w:rsidRPr="000B0B62">
        <w:rPr>
          <w:rFonts w:ascii="Times New Roman" w:hAnsi="Times New Roman" w:cs="Times New Roman"/>
          <w:b w:val="0"/>
          <w:spacing w:val="-4"/>
          <w:sz w:val="28"/>
          <w:szCs w:val="28"/>
        </w:rPr>
        <w:t>), заключенным с правообладателями/ лицензиарами (вторичными правообладателями/лицензиарами), зарегистрированными не на территории Московской области.</w:t>
      </w:r>
    </w:p>
    <w:p w14:paraId="7D652A36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Субсидия на каждый объект, открытый в рамках лицензионного договора (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сублицензионного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договора), договора коммерческой концессии (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субконцессии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>), предоставляется однократно.</w:t>
      </w:r>
    </w:p>
    <w:p w14:paraId="2D115A58" w14:textId="77777777" w:rsidR="002432F5" w:rsidRPr="000B0B62" w:rsidRDefault="002432F5" w:rsidP="00BF29E1">
      <w:pPr>
        <w:pStyle w:val="ConsPlusNormal"/>
        <w:ind w:firstLine="540"/>
        <w:jc w:val="both"/>
        <w:rPr>
          <w:sz w:val="28"/>
          <w:szCs w:val="28"/>
        </w:rPr>
      </w:pPr>
    </w:p>
    <w:p w14:paraId="7BB7A5AA" w14:textId="3E866896" w:rsidR="002432F5" w:rsidRPr="000B0B62" w:rsidRDefault="00BF29E1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sz w:val="28"/>
          <w:szCs w:val="28"/>
        </w:rPr>
        <w:t xml:space="preserve">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Соглашение заключается в срок, не превышающий четыре рабочих дня со дня принятия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Мининвестом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решения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 победителю Конкурса в соответствии с пунктом 32 Порядка (далее – Решение), в следующем порядке:</w:t>
      </w:r>
    </w:p>
    <w:p w14:paraId="4F5B58E7" w14:textId="45670EC5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течение двух рабочих дней со дня принятия Решения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направляет победителю Конкурса уведомление о предоставлении Субсидии и Соглашение, подписанное усиленной квалифицированной ЭП уполномоченного должностного лица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области, в личный кабинет получателя Субсидии </w:t>
      </w:r>
      <w:r w:rsidR="00146B26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на портале РПГУ;</w:t>
      </w:r>
    </w:p>
    <w:p w14:paraId="7E6E705A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течение двух рабочих дней со дня отправления Соглашения </w:t>
      </w:r>
      <w:r w:rsidRPr="000B0B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победитель Конкурса направляет в адрес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Соглашение, подписанное усиленной квалифицированной ЭП со своей стороны.</w:t>
      </w:r>
    </w:p>
    <w:p w14:paraId="6DD9361D" w14:textId="153DB0EE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B62">
        <w:rPr>
          <w:rFonts w:ascii="Times New Roman" w:hAnsi="Times New Roman" w:cs="Times New Roman"/>
          <w:b w:val="0"/>
          <w:sz w:val="28"/>
          <w:szCs w:val="28"/>
        </w:rPr>
        <w:t>Победитель Конкурса до перечисления Субсидии вправе отказаться от получения Субсидии, направив в 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соответствующее уведомление в любой форме (в том числе на электронный адрес </w:t>
      </w:r>
      <w:proofErr w:type="spellStart"/>
      <w:r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в форме сканированного письма </w:t>
      </w:r>
      <w:r w:rsidR="004D2225">
        <w:rPr>
          <w:rFonts w:ascii="Times New Roman" w:hAnsi="Times New Roman" w:cs="Times New Roman"/>
          <w:b w:val="0"/>
          <w:sz w:val="28"/>
          <w:szCs w:val="28"/>
        </w:rPr>
        <w:br/>
      </w:r>
      <w:r w:rsidRPr="000B0B62">
        <w:rPr>
          <w:rFonts w:ascii="Times New Roman" w:hAnsi="Times New Roman" w:cs="Times New Roman"/>
          <w:b w:val="0"/>
          <w:sz w:val="28"/>
          <w:szCs w:val="28"/>
        </w:rPr>
        <w:t>с отказом от получения Субсидии, составленного в свободной форме, подписанного руководителем юридического лица или индивидуальным предпринимателем и заверенного печатью (при наличии печати).</w:t>
      </w:r>
    </w:p>
    <w:p w14:paraId="40FDD578" w14:textId="7AB948B0" w:rsidR="002432F5" w:rsidRPr="000B0B62" w:rsidRDefault="0074243C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неподписания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победителем Конкурса Соглашения </w:t>
      </w:r>
      <w:r w:rsidR="004D2225">
        <w:rPr>
          <w:rFonts w:ascii="Times New Roman" w:hAnsi="Times New Roman" w:cs="Times New Roman"/>
          <w:b w:val="0"/>
          <w:sz w:val="28"/>
          <w:szCs w:val="28"/>
        </w:rPr>
        <w:br/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в указанные выше сроки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Мининвест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принимает решение об отказе в предоставлении Субсидии по основанию, предусмотренным подпунктом 8 пункта 33 Порядка. Решение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оформляется приказом.</w:t>
      </w:r>
    </w:p>
    <w:p w14:paraId="23B50244" w14:textId="77777777" w:rsidR="009E03F9" w:rsidRPr="00302499" w:rsidRDefault="009E03F9" w:rsidP="009E03F9">
      <w:pPr>
        <w:ind w:firstLine="540"/>
        <w:jc w:val="both"/>
        <w:rPr>
          <w:sz w:val="28"/>
          <w:szCs w:val="28"/>
        </w:rPr>
      </w:pPr>
    </w:p>
    <w:p w14:paraId="43FBBDE6" w14:textId="6CB5C827" w:rsidR="002432F5" w:rsidRPr="000B0B62" w:rsidRDefault="009E03F9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499">
        <w:rPr>
          <w:rFonts w:ascii="Times New Roman" w:hAnsi="Times New Roman" w:cs="Times New Roman"/>
          <w:b w:val="0"/>
          <w:sz w:val="28"/>
          <w:szCs w:val="28"/>
        </w:rPr>
        <w:t>12.</w:t>
      </w:r>
      <w:r w:rsidRPr="000B0B62">
        <w:rPr>
          <w:rFonts w:ascii="Times New Roman" w:hAnsi="Times New Roman" w:cs="Times New Roman"/>
          <w:sz w:val="28"/>
          <w:szCs w:val="28"/>
        </w:rPr>
        <w:t xml:space="preserve"> </w:t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Не позднее 14-го календарного дня, следующего за днем принятия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Мининвестом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решения в соответствии с пунктом 24 Порядка на едином портале (при наличии соответствующей технической </w:t>
      </w:r>
      <w:r w:rsidR="00B21E45">
        <w:rPr>
          <w:rFonts w:ascii="Times New Roman" w:hAnsi="Times New Roman" w:cs="Times New Roman"/>
          <w:b w:val="0"/>
          <w:sz w:val="28"/>
          <w:szCs w:val="28"/>
        </w:rPr>
        <w:br/>
      </w:r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и функциональной возможности единого портала) и на официальном сайте </w:t>
      </w:r>
      <w:proofErr w:type="spellStart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>Мининвеста</w:t>
      </w:r>
      <w:proofErr w:type="spellEnd"/>
      <w:r w:rsidR="002432F5" w:rsidRPr="000B0B62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публикуется информация о результатах рассмотрения заявок (результатах Конкурса) включающая:</w:t>
      </w:r>
    </w:p>
    <w:p w14:paraId="2BB104CF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дату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>, время и место проведения рассмотрения заявок;</w:t>
      </w:r>
    </w:p>
    <w:p w14:paraId="41125463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дату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>, время и место оценки заявок;</w:t>
      </w:r>
    </w:p>
    <w:p w14:paraId="773C35F9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об участниках Конкурса, заявки которых были рассмотрены;</w:t>
      </w:r>
    </w:p>
    <w:p w14:paraId="5BEF93C2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об участниках Конкурса, заявки которых были отклонены, с указанием причин их отклонения, в том числе положений объявления о проведении Конкурса, которым не соответствуют такие заявки;</w:t>
      </w:r>
    </w:p>
    <w:p w14:paraId="11044E86" w14:textId="77777777" w:rsidR="002432F5" w:rsidRPr="000B0B62" w:rsidRDefault="002432F5" w:rsidP="002432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B62">
        <w:rPr>
          <w:rFonts w:ascii="Times New Roman" w:hAnsi="Times New Roman" w:cs="Times New Roman"/>
          <w:b w:val="0"/>
          <w:sz w:val="28"/>
          <w:szCs w:val="28"/>
        </w:rPr>
        <w:t>последовательность</w:t>
      </w:r>
      <w:proofErr w:type="gramEnd"/>
      <w:r w:rsidRPr="000B0B62">
        <w:rPr>
          <w:rFonts w:ascii="Times New Roman" w:hAnsi="Times New Roman" w:cs="Times New Roman"/>
          <w:b w:val="0"/>
          <w:sz w:val="28"/>
          <w:szCs w:val="28"/>
        </w:rPr>
        <w:t xml:space="preserve">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49FDAF54" w14:textId="14CC6ACB" w:rsidR="008F35ED" w:rsidRPr="000B0B62" w:rsidRDefault="002432F5" w:rsidP="00FD3D95">
      <w:pPr>
        <w:ind w:firstLine="540"/>
        <w:jc w:val="both"/>
        <w:rPr>
          <w:sz w:val="28"/>
          <w:szCs w:val="28"/>
        </w:rPr>
      </w:pPr>
      <w:proofErr w:type="gramStart"/>
      <w:r w:rsidRPr="000B0B62">
        <w:rPr>
          <w:sz w:val="28"/>
          <w:szCs w:val="28"/>
        </w:rPr>
        <w:t>наименование</w:t>
      </w:r>
      <w:proofErr w:type="gramEnd"/>
      <w:r w:rsidRPr="000B0B62">
        <w:rPr>
          <w:sz w:val="28"/>
          <w:szCs w:val="28"/>
        </w:rPr>
        <w:t xml:space="preserve"> победителя Конкурса и планируемый размер предоставляемой ему Субсидии.</w:t>
      </w:r>
      <w:r w:rsidR="008F35ED" w:rsidRPr="000B0B62">
        <w:rPr>
          <w:sz w:val="28"/>
          <w:szCs w:val="28"/>
        </w:rPr>
        <w:br w:type="page"/>
      </w:r>
    </w:p>
    <w:p w14:paraId="7B4E5509" w14:textId="02695AFA" w:rsidR="008F35ED" w:rsidRPr="000B0B62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0B0B62">
        <w:rPr>
          <w:b/>
          <w:bCs/>
          <w:sz w:val="28"/>
          <w:szCs w:val="28"/>
        </w:rPr>
        <w:lastRenderedPageBreak/>
        <w:t>ПРИЛОЖЕНИЕ 1</w:t>
      </w:r>
    </w:p>
    <w:p w14:paraId="2F67FF18" w14:textId="77777777" w:rsidR="00977047" w:rsidRPr="000B0B62" w:rsidRDefault="00977047" w:rsidP="00977047">
      <w:pPr>
        <w:ind w:firstLine="540"/>
        <w:jc w:val="right"/>
        <w:rPr>
          <w:b/>
          <w:bCs/>
          <w:sz w:val="28"/>
          <w:szCs w:val="28"/>
        </w:rPr>
      </w:pPr>
    </w:p>
    <w:p w14:paraId="43B1FF01" w14:textId="77777777" w:rsidR="00977047" w:rsidRPr="000B0B62" w:rsidRDefault="00977047" w:rsidP="00977047">
      <w:pPr>
        <w:ind w:firstLine="540"/>
        <w:jc w:val="right"/>
        <w:rPr>
          <w:b/>
          <w:bCs/>
          <w:sz w:val="28"/>
          <w:szCs w:val="28"/>
        </w:rPr>
      </w:pPr>
    </w:p>
    <w:p w14:paraId="7B109FB5" w14:textId="77777777" w:rsidR="000B0B62" w:rsidRPr="00B73649" w:rsidRDefault="000B0B62" w:rsidP="000B0B62">
      <w:pPr>
        <w:tabs>
          <w:tab w:val="left" w:pos="4962"/>
        </w:tabs>
        <w:ind w:left="5529" w:hanging="3"/>
      </w:pPr>
      <w:r w:rsidRPr="00B73649">
        <w:t>В автономную некоммерческую организацию «Агентство инвестиционного развития Московской области»</w:t>
      </w:r>
    </w:p>
    <w:p w14:paraId="47CBCA74" w14:textId="77777777" w:rsidR="000B0B62" w:rsidRPr="00B73649" w:rsidRDefault="000B0B62" w:rsidP="000B0B62">
      <w:pPr>
        <w:pStyle w:val="ConsPlusNormal"/>
        <w:jc w:val="both"/>
      </w:pPr>
    </w:p>
    <w:p w14:paraId="7022ACF6" w14:textId="77777777" w:rsidR="000B0B62" w:rsidRPr="00B73649" w:rsidRDefault="000B0B62" w:rsidP="000B0B62">
      <w:pPr>
        <w:pStyle w:val="ConsPlusNormal"/>
        <w:jc w:val="center"/>
      </w:pPr>
      <w:r w:rsidRPr="00B73649">
        <w:t>Заявление</w:t>
      </w:r>
    </w:p>
    <w:p w14:paraId="7D525DFD" w14:textId="77777777" w:rsidR="000B0B62" w:rsidRPr="00B73649" w:rsidRDefault="000B0B62" w:rsidP="000B0B62">
      <w:pPr>
        <w:pStyle w:val="ConsPlusNormal"/>
        <w:jc w:val="center"/>
      </w:pPr>
      <w:proofErr w:type="gramStart"/>
      <w:r w:rsidRPr="00B73649">
        <w:t>на</w:t>
      </w:r>
      <w:proofErr w:type="gramEnd"/>
      <w:r w:rsidRPr="00B73649">
        <w:t xml:space="preserve"> предоставление Услуги</w:t>
      </w:r>
    </w:p>
    <w:p w14:paraId="5BECA03B" w14:textId="77777777" w:rsidR="000B0B62" w:rsidRPr="00B73649" w:rsidRDefault="000B0B62" w:rsidP="000B0B62">
      <w:pPr>
        <w:pStyle w:val="ConsPlusNormal"/>
        <w:jc w:val="both"/>
      </w:pPr>
    </w:p>
    <w:p w14:paraId="1FCBD1E0" w14:textId="77777777" w:rsidR="000B0B62" w:rsidRPr="00B73649" w:rsidRDefault="000B0B62" w:rsidP="000B0B62">
      <w:pPr>
        <w:pStyle w:val="ConsPlusNormal"/>
        <w:jc w:val="center"/>
        <w:rPr>
          <w:color w:val="000000"/>
        </w:rPr>
      </w:pPr>
      <w:r w:rsidRPr="00B73649">
        <w:t>Мероприятие «</w:t>
      </w:r>
      <w:r w:rsidRPr="00B73649">
        <w:rPr>
          <w:color w:val="000000"/>
        </w:rPr>
        <w:t>Частичная компенсация затрат</w:t>
      </w:r>
    </w:p>
    <w:p w14:paraId="693F3B11" w14:textId="77777777" w:rsidR="000B0B62" w:rsidRPr="00B73649" w:rsidRDefault="000B0B62" w:rsidP="000B0B62">
      <w:pPr>
        <w:pStyle w:val="ConsPlusNormal"/>
        <w:jc w:val="center"/>
        <w:rPr>
          <w:color w:val="000000"/>
        </w:rPr>
      </w:pPr>
      <w:proofErr w:type="gramStart"/>
      <w:r w:rsidRPr="00B73649">
        <w:rPr>
          <w:color w:val="000000"/>
        </w:rPr>
        <w:t>субъектам</w:t>
      </w:r>
      <w:proofErr w:type="gramEnd"/>
      <w:r w:rsidRPr="00B73649">
        <w:rPr>
          <w:color w:val="000000"/>
        </w:rPr>
        <w:t xml:space="preserve"> малого и среднего предпринимательства,</w:t>
      </w:r>
    </w:p>
    <w:p w14:paraId="39C9D9F6" w14:textId="77777777" w:rsidR="000B0B62" w:rsidRPr="00B73649" w:rsidRDefault="000B0B62" w:rsidP="000B0B62">
      <w:pPr>
        <w:pStyle w:val="ConsPlusNormal"/>
        <w:jc w:val="center"/>
        <w:rPr>
          <w:color w:val="000000"/>
        </w:rPr>
      </w:pPr>
      <w:proofErr w:type="gramStart"/>
      <w:r w:rsidRPr="00B73649">
        <w:rPr>
          <w:color w:val="000000"/>
        </w:rPr>
        <w:t>осуществляющим</w:t>
      </w:r>
      <w:proofErr w:type="gramEnd"/>
      <w:r w:rsidRPr="00B73649">
        <w:rPr>
          <w:color w:val="000000"/>
        </w:rPr>
        <w:t xml:space="preserve"> деятельность в рамках</w:t>
      </w:r>
    </w:p>
    <w:p w14:paraId="0FBB8398" w14:textId="77777777" w:rsidR="000B0B62" w:rsidRPr="00B73649" w:rsidRDefault="000B0B62" w:rsidP="000B0B62">
      <w:pPr>
        <w:pStyle w:val="ConsPlusNormal"/>
        <w:jc w:val="center"/>
        <w:rPr>
          <w:color w:val="000000"/>
        </w:rPr>
      </w:pPr>
      <w:proofErr w:type="gramStart"/>
      <w:r w:rsidRPr="00B73649">
        <w:rPr>
          <w:color w:val="000000"/>
        </w:rPr>
        <w:t>лицензионных</w:t>
      </w:r>
      <w:proofErr w:type="gramEnd"/>
      <w:r w:rsidRPr="00B73649">
        <w:rPr>
          <w:color w:val="000000"/>
        </w:rPr>
        <w:t xml:space="preserve"> договоров (</w:t>
      </w:r>
      <w:proofErr w:type="spellStart"/>
      <w:r w:rsidRPr="00B73649">
        <w:rPr>
          <w:color w:val="000000"/>
        </w:rPr>
        <w:t>сублицензионных</w:t>
      </w:r>
      <w:proofErr w:type="spellEnd"/>
      <w:r w:rsidRPr="00B73649">
        <w:rPr>
          <w:color w:val="000000"/>
        </w:rPr>
        <w:t xml:space="preserve"> договоров),</w:t>
      </w:r>
    </w:p>
    <w:p w14:paraId="27B40DCD" w14:textId="77777777" w:rsidR="000B0B62" w:rsidRPr="00B73649" w:rsidRDefault="000B0B62" w:rsidP="000B0B62">
      <w:pPr>
        <w:pStyle w:val="ConsPlusNormal"/>
        <w:jc w:val="center"/>
      </w:pPr>
      <w:proofErr w:type="gramStart"/>
      <w:r w:rsidRPr="00B73649">
        <w:rPr>
          <w:color w:val="000000"/>
        </w:rPr>
        <w:t>договоров</w:t>
      </w:r>
      <w:proofErr w:type="gramEnd"/>
      <w:r w:rsidRPr="00B73649">
        <w:rPr>
          <w:color w:val="000000"/>
        </w:rPr>
        <w:t xml:space="preserve"> коммерческой концессии (</w:t>
      </w:r>
      <w:proofErr w:type="spellStart"/>
      <w:r w:rsidRPr="00B73649">
        <w:rPr>
          <w:color w:val="000000"/>
        </w:rPr>
        <w:t>субконцессии</w:t>
      </w:r>
      <w:proofErr w:type="spellEnd"/>
      <w:r w:rsidRPr="00B73649">
        <w:rPr>
          <w:color w:val="000000"/>
        </w:rPr>
        <w:t>)</w:t>
      </w:r>
      <w:r w:rsidRPr="00B73649">
        <w:t>»</w:t>
      </w:r>
    </w:p>
    <w:p w14:paraId="41823210" w14:textId="77777777" w:rsidR="000B0B62" w:rsidRPr="00B73649" w:rsidRDefault="000B0B62" w:rsidP="000B0B62">
      <w:pPr>
        <w:pStyle w:val="ConsPlusNormal"/>
        <w:jc w:val="both"/>
      </w:pPr>
    </w:p>
    <w:p w14:paraId="3AC75951" w14:textId="77777777" w:rsidR="000B0B62" w:rsidRPr="00B73649" w:rsidRDefault="000B0B62" w:rsidP="000B0B62">
      <w:pPr>
        <w:pStyle w:val="ConsPlusNormal"/>
        <w:jc w:val="center"/>
      </w:pPr>
      <w:r w:rsidRPr="00B73649">
        <w:t>Раздел I. Заявитель</w:t>
      </w:r>
    </w:p>
    <w:p w14:paraId="0CBA5989" w14:textId="77777777" w:rsidR="000B0B62" w:rsidRPr="00B73649" w:rsidRDefault="000B0B62" w:rsidP="000B0B62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0B0B62" w:rsidRPr="00B73649" w14:paraId="640C5A98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9FD4" w14:textId="77777777" w:rsidR="000B0B62" w:rsidRPr="00B73649" w:rsidRDefault="000B0B62" w:rsidP="00A915EE">
            <w:pPr>
              <w:pStyle w:val="ConsPlusNormal"/>
            </w:pPr>
            <w:r w:rsidRPr="00B73649">
              <w:t xml:space="preserve">Полное наименование организации (в том числе организационно-правовая </w:t>
            </w:r>
            <w:proofErr w:type="gramStart"/>
            <w:r w:rsidRPr="00B73649">
              <w:t>форма)/</w:t>
            </w:r>
            <w:proofErr w:type="gramEnd"/>
            <w:r w:rsidRPr="00B73649">
              <w:t>индивидуальный предприниматель (фамилия,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77A8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5D0D1FD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6F01" w14:textId="77777777" w:rsidR="000B0B62" w:rsidRPr="00B73649" w:rsidRDefault="000B0B62" w:rsidP="00A915EE">
            <w:pPr>
              <w:pStyle w:val="ConsPlusNormal"/>
            </w:pPr>
            <w:r w:rsidRPr="00B73649">
              <w:t>Сокращенное 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67E3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7C2559F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E86" w14:textId="77777777" w:rsidR="000B0B62" w:rsidRPr="00B73649" w:rsidRDefault="000B0B62" w:rsidP="00A915EE">
            <w:pPr>
              <w:pStyle w:val="ConsPlusNormal"/>
            </w:pPr>
            <w:r w:rsidRPr="00B73649">
              <w:t>ОГРН/ОГРНИП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F395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6B673B30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4E53" w14:textId="77777777" w:rsidR="000B0B62" w:rsidRPr="00B73649" w:rsidRDefault="000B0B62" w:rsidP="00A915EE">
            <w:pPr>
              <w:pStyle w:val="ConsPlusNormal"/>
            </w:pPr>
            <w:r w:rsidRPr="00B73649">
              <w:t>ИНН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931C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192DF7A1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8C1C" w14:textId="77777777" w:rsidR="000B0B62" w:rsidRPr="00B73649" w:rsidRDefault="000B0B62" w:rsidP="00A915EE">
            <w:pPr>
              <w:pStyle w:val="ConsPlusNormal"/>
            </w:pPr>
            <w:r w:rsidRPr="00B73649">
              <w:t>КПП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F44C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2080A0C2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A43F" w14:textId="77777777" w:rsidR="000B0B62" w:rsidRPr="00B73649" w:rsidRDefault="000B0B62" w:rsidP="00A915EE">
            <w:pPr>
              <w:pStyle w:val="ConsPlusNormal"/>
            </w:pPr>
            <w:r w:rsidRPr="00B73649">
              <w:t xml:space="preserve">Адрес места нахождения (места </w:t>
            </w:r>
            <w:proofErr w:type="gramStart"/>
            <w:r w:rsidRPr="00B73649">
              <w:t>регистрации)/</w:t>
            </w:r>
            <w:proofErr w:type="gramEnd"/>
            <w:r w:rsidRPr="00B73649">
              <w:t>места жительства (для ИП)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C6AC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D01EBA" w14:paraId="33E556FF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F817" w14:textId="77777777" w:rsidR="000B0B62" w:rsidRPr="00443221" w:rsidRDefault="000B0B62" w:rsidP="00A915EE">
            <w:pPr>
              <w:pStyle w:val="ConsPlusNormal"/>
            </w:pPr>
            <w:r w:rsidRPr="00443221">
              <w:t>Адрес(-а) места ведения бизнеса (фактический)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405" w14:textId="77777777" w:rsidR="000B0B62" w:rsidRPr="00D01EBA" w:rsidRDefault="000B0B62" w:rsidP="00A915EE">
            <w:pPr>
              <w:pStyle w:val="ConsPlusNormal"/>
              <w:rPr>
                <w:strike/>
                <w:u w:val="single"/>
              </w:rPr>
            </w:pPr>
          </w:p>
        </w:tc>
      </w:tr>
      <w:tr w:rsidR="000B0B62" w:rsidRPr="00B73649" w14:paraId="0EB2C57A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35F1" w14:textId="77777777" w:rsidR="000B0B62" w:rsidRPr="00B73649" w:rsidRDefault="000B0B62" w:rsidP="00A915EE">
            <w:pPr>
              <w:pStyle w:val="ConsPlusNormal"/>
            </w:pPr>
            <w:r w:rsidRPr="00B73649">
              <w:t>Дата присвоения ОГРН/ОГРНИП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0A59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EC16831" w14:textId="77777777" w:rsidTr="00A915EE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87EC" w14:textId="77777777" w:rsidR="000B0B62" w:rsidRPr="00B73649" w:rsidRDefault="000B0B62" w:rsidP="00A915EE">
            <w:pPr>
              <w:pStyle w:val="ConsPlusNormal"/>
            </w:pPr>
            <w:r w:rsidRPr="00B73649">
              <w:t>Реквизиты</w:t>
            </w:r>
          </w:p>
        </w:tc>
      </w:tr>
      <w:tr w:rsidR="000B0B62" w:rsidRPr="00B73649" w14:paraId="450B1027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D23B" w14:textId="77777777" w:rsidR="000B0B62" w:rsidRPr="00B73649" w:rsidRDefault="000B0B62" w:rsidP="00A915EE">
            <w:pPr>
              <w:pStyle w:val="ConsPlusNormal"/>
            </w:pPr>
            <w:r w:rsidRPr="00B73649">
              <w:t>Наименование банка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DE46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040090D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7126" w14:textId="77777777" w:rsidR="000B0B62" w:rsidRPr="00B73649" w:rsidRDefault="000B0B62" w:rsidP="00A915EE">
            <w:pPr>
              <w:pStyle w:val="ConsPlusNormal"/>
            </w:pPr>
            <w:r w:rsidRPr="00B73649">
              <w:t>Расчетный счет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9580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10F4094C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D805" w14:textId="77777777" w:rsidR="000B0B62" w:rsidRPr="00B73649" w:rsidRDefault="000B0B62" w:rsidP="00A915EE">
            <w:pPr>
              <w:pStyle w:val="ConsPlusNormal"/>
            </w:pPr>
            <w:r w:rsidRPr="00B73649">
              <w:t>Кор/счет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F64F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632D662D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5EDB" w14:textId="77777777" w:rsidR="000B0B62" w:rsidRPr="00B73649" w:rsidRDefault="000B0B62" w:rsidP="00A915EE">
            <w:pPr>
              <w:pStyle w:val="ConsPlusNormal"/>
            </w:pPr>
            <w:r w:rsidRPr="00B73649">
              <w:t>БИК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E4E1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0CA591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AF67" w14:textId="77777777" w:rsidR="000B0B62" w:rsidRPr="00B73649" w:rsidRDefault="000B0B62" w:rsidP="00A915EE">
            <w:pPr>
              <w:pStyle w:val="ConsPlusNormal"/>
            </w:pPr>
            <w:r w:rsidRPr="00B73649">
              <w:t>ИНН банка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E133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4C544079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837A" w14:textId="77777777" w:rsidR="000B0B62" w:rsidRPr="00B73649" w:rsidRDefault="000B0B62" w:rsidP="00A915EE">
            <w:pPr>
              <w:pStyle w:val="ConsPlusNormal"/>
            </w:pPr>
            <w:r w:rsidRPr="00B73649">
              <w:t>КПП банка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C645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7103680B" w14:textId="77777777" w:rsidTr="00A915EE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204" w14:textId="77777777" w:rsidR="000B0B62" w:rsidRPr="00B73649" w:rsidRDefault="000B0B62" w:rsidP="00A915EE">
            <w:pPr>
              <w:pStyle w:val="ConsPlusNormal"/>
            </w:pPr>
            <w:r w:rsidRPr="00B73649">
              <w:lastRenderedPageBreak/>
              <w:t>Руководитель</w:t>
            </w:r>
          </w:p>
        </w:tc>
      </w:tr>
      <w:tr w:rsidR="000B0B62" w:rsidRPr="00B73649" w14:paraId="6A9407D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70F9" w14:textId="77777777" w:rsidR="000B0B62" w:rsidRPr="00B73649" w:rsidRDefault="000B0B62" w:rsidP="00A915EE">
            <w:pPr>
              <w:pStyle w:val="ConsPlusNormal"/>
            </w:pPr>
            <w:r w:rsidRPr="00B73649"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C769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3ECCED8A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D23F" w14:textId="77777777" w:rsidR="000B0B62" w:rsidRPr="00B73649" w:rsidRDefault="000B0B62" w:rsidP="00A915EE">
            <w:pPr>
              <w:pStyle w:val="ConsPlusNormal"/>
            </w:pPr>
            <w:r w:rsidRPr="00B73649"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ABBB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5DAD6D6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A158" w14:textId="77777777" w:rsidR="000B0B62" w:rsidRPr="00B73649" w:rsidRDefault="000B0B62" w:rsidP="00A915EE">
            <w:pPr>
              <w:pStyle w:val="ConsPlusNormal"/>
            </w:pPr>
            <w:r w:rsidRPr="00B73649">
              <w:t>Контактный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A17B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6D12260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797A" w14:textId="77777777" w:rsidR="000B0B62" w:rsidRPr="00B73649" w:rsidRDefault="000B0B62" w:rsidP="00A915EE">
            <w:pPr>
              <w:pStyle w:val="ConsPlusNormal"/>
            </w:pPr>
            <w:r w:rsidRPr="00B73649">
              <w:t>Адрес электронной почты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DD3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D507965" w14:textId="77777777" w:rsidTr="00A915EE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168" w14:textId="77777777" w:rsidR="000B0B62" w:rsidRPr="00B73649" w:rsidRDefault="000B0B62" w:rsidP="00A915EE">
            <w:pPr>
              <w:pStyle w:val="ConsPlusNormal"/>
            </w:pPr>
            <w:r w:rsidRPr="00B73649">
              <w:t>Контактное лицо</w:t>
            </w:r>
          </w:p>
        </w:tc>
      </w:tr>
      <w:tr w:rsidR="000B0B62" w:rsidRPr="00B73649" w14:paraId="0CE6FA76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FD8" w14:textId="77777777" w:rsidR="000B0B62" w:rsidRPr="00B73649" w:rsidRDefault="000B0B62" w:rsidP="00A915EE">
            <w:pPr>
              <w:pStyle w:val="ConsPlusNormal"/>
            </w:pPr>
            <w:r w:rsidRPr="00B73649"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E99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7E0EC1FD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368" w14:textId="77777777" w:rsidR="000B0B62" w:rsidRPr="00B73649" w:rsidRDefault="000B0B62" w:rsidP="00A915EE">
            <w:pPr>
              <w:pStyle w:val="ConsPlusNormal"/>
            </w:pPr>
            <w:r w:rsidRPr="00B73649"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BA6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2081728A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A14" w14:textId="77777777" w:rsidR="000B0B62" w:rsidRPr="00B73649" w:rsidRDefault="000B0B62" w:rsidP="00A915EE">
            <w:pPr>
              <w:pStyle w:val="ConsPlusNormal"/>
            </w:pPr>
            <w:r w:rsidRPr="00B73649">
              <w:t>Контактный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BC8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4E823480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DC7" w14:textId="77777777" w:rsidR="000B0B62" w:rsidRPr="00B73649" w:rsidRDefault="000B0B62" w:rsidP="00A915EE">
            <w:pPr>
              <w:pStyle w:val="ConsPlusNormal"/>
            </w:pPr>
            <w:r w:rsidRPr="00B73649">
              <w:t>Адрес электронной почты (для направления корреспонденции)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660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8A54B3" w14:paraId="4868ED52" w14:textId="77777777" w:rsidTr="00A915EE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21B" w14:textId="77777777" w:rsidR="000B0B62" w:rsidRPr="008A54B3" w:rsidRDefault="000B0B62" w:rsidP="00A915EE">
            <w:pPr>
              <w:pStyle w:val="ConsPlusNormal"/>
              <w:jc w:val="both"/>
            </w:pPr>
            <w:r>
              <w:t>Представитель Заявителя</w:t>
            </w:r>
          </w:p>
        </w:tc>
      </w:tr>
      <w:tr w:rsidR="000B0B62" w:rsidRPr="008A54B3" w14:paraId="1897742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1D6" w14:textId="77777777" w:rsidR="000B0B62" w:rsidRPr="000105F1" w:rsidRDefault="000B0B62" w:rsidP="00A915EE">
            <w:pPr>
              <w:pStyle w:val="ConsPlusNormal"/>
              <w:jc w:val="both"/>
            </w:pPr>
            <w:r>
              <w:t>Организационно-правовая форма (для индивидуального предпринимателя)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0C8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  <w:tr w:rsidR="000B0B62" w:rsidRPr="008A54B3" w14:paraId="431C4FEF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54B" w14:textId="77777777" w:rsidR="000B0B62" w:rsidRPr="000105F1" w:rsidRDefault="000B0B62" w:rsidP="00A915EE">
            <w:pPr>
              <w:pStyle w:val="ConsPlusNormal"/>
              <w:jc w:val="both"/>
            </w:pPr>
            <w:r w:rsidRPr="000105F1"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3CA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  <w:tr w:rsidR="000B0B62" w:rsidRPr="008A54B3" w14:paraId="5EB3DCAD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C77" w14:textId="77777777" w:rsidR="000B0B62" w:rsidRPr="000105F1" w:rsidRDefault="000B0B62" w:rsidP="00A915EE">
            <w:pPr>
              <w:pStyle w:val="ConsPlusNormal"/>
              <w:jc w:val="both"/>
            </w:pPr>
            <w:r>
              <w:t>Категория представителя (отметить галочкой)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680" w14:textId="77777777" w:rsidR="000B0B62" w:rsidRDefault="000B0B62" w:rsidP="000B0B6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both"/>
            </w:pPr>
            <w:proofErr w:type="gramStart"/>
            <w:r>
              <w:t>руководитель</w:t>
            </w:r>
            <w:proofErr w:type="gramEnd"/>
          </w:p>
          <w:p w14:paraId="69BEFB19" w14:textId="77777777" w:rsidR="000B0B62" w:rsidRPr="008A54B3" w:rsidRDefault="000B0B62" w:rsidP="000B0B6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0" w:firstLine="0"/>
              <w:jc w:val="both"/>
            </w:pPr>
            <w:proofErr w:type="gramStart"/>
            <w:r>
              <w:t>представитель</w:t>
            </w:r>
            <w:proofErr w:type="gramEnd"/>
            <w:r>
              <w:t xml:space="preserve"> по доверенности</w:t>
            </w:r>
          </w:p>
        </w:tc>
      </w:tr>
      <w:tr w:rsidR="000B0B62" w:rsidRPr="008A54B3" w14:paraId="0CF74B61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95" w14:textId="77777777" w:rsidR="000B0B62" w:rsidRDefault="000B0B62" w:rsidP="00A915EE">
            <w:pPr>
              <w:pStyle w:val="ConsPlusNormal"/>
              <w:jc w:val="both"/>
            </w:pPr>
            <w:r>
              <w:t>ИНН/ОГРНИП (для индивидуального предпринимателя)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4E3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  <w:tr w:rsidR="000B0B62" w:rsidRPr="008A54B3" w14:paraId="1C535565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396" w14:textId="77777777" w:rsidR="000B0B62" w:rsidRDefault="000B0B62" w:rsidP="00A915EE">
            <w:pPr>
              <w:pStyle w:val="ConsPlusNormal"/>
              <w:jc w:val="both"/>
            </w:pPr>
            <w:r>
              <w:t>Адрес регистрации (места жительства)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691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  <w:tr w:rsidR="000B0B62" w:rsidRPr="008A54B3" w14:paraId="2B6A4B33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2AC" w14:textId="77777777" w:rsidR="000B0B62" w:rsidRPr="000105F1" w:rsidRDefault="000B0B62" w:rsidP="00A915EE">
            <w:pPr>
              <w:pStyle w:val="ConsPlusNormal"/>
              <w:jc w:val="both"/>
            </w:pPr>
            <w:r w:rsidRPr="000105F1">
              <w:t>Контактный телефон (стационарный рабочий и мобильный телефоны)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60D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  <w:tr w:rsidR="000B0B62" w:rsidRPr="008A54B3" w14:paraId="0DDE6D6E" w14:textId="77777777" w:rsidTr="00A915E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B47" w14:textId="77777777" w:rsidR="000B0B62" w:rsidRPr="000105F1" w:rsidRDefault="000B0B62" w:rsidP="00A915EE">
            <w:pPr>
              <w:pStyle w:val="ConsPlusNormal"/>
              <w:jc w:val="both"/>
            </w:pPr>
            <w:r w:rsidRPr="000105F1">
              <w:t>Адрес электронной почты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BA9" w14:textId="77777777" w:rsidR="000B0B62" w:rsidRPr="008A54B3" w:rsidRDefault="000B0B62" w:rsidP="00A915EE">
            <w:pPr>
              <w:pStyle w:val="ConsPlusNormal"/>
              <w:jc w:val="both"/>
            </w:pPr>
          </w:p>
        </w:tc>
      </w:tr>
    </w:tbl>
    <w:p w14:paraId="2918D254" w14:textId="77777777" w:rsidR="000B0B62" w:rsidRPr="00B73649" w:rsidRDefault="000B0B62" w:rsidP="000B0B62">
      <w:pPr>
        <w:pStyle w:val="ConsPlusNormal"/>
        <w:jc w:val="center"/>
      </w:pPr>
      <w:r w:rsidRPr="00B73649">
        <w:t xml:space="preserve">Раздел </w:t>
      </w:r>
      <w:r w:rsidRPr="00B73649">
        <w:rPr>
          <w:lang w:val="en-US"/>
        </w:rPr>
        <w:t>I</w:t>
      </w:r>
      <w:r w:rsidRPr="00B73649">
        <w:t>I. Сведения о Заявителе</w:t>
      </w:r>
    </w:p>
    <w:p w14:paraId="3849B14A" w14:textId="77777777" w:rsidR="000B0B62" w:rsidRPr="00B73649" w:rsidRDefault="000B0B62" w:rsidP="000B0B62">
      <w:pPr>
        <w:pStyle w:val="ConsPlusNormal"/>
        <w:jc w:val="both"/>
      </w:pPr>
    </w:p>
    <w:p w14:paraId="7E233660" w14:textId="77777777" w:rsidR="000B0B62" w:rsidRPr="00B73649" w:rsidRDefault="000B0B62" w:rsidP="000B0B62">
      <w:pPr>
        <w:pStyle w:val="ConsPlusNormal"/>
        <w:ind w:firstLine="540"/>
        <w:jc w:val="both"/>
      </w:pPr>
      <w:r w:rsidRPr="00B73649">
        <w:t>1. Виды деятельности, осуществляемые заявителем.</w:t>
      </w:r>
    </w:p>
    <w:p w14:paraId="27EA008E" w14:textId="77777777" w:rsidR="000B0B62" w:rsidRPr="00B73649" w:rsidRDefault="000B0B62" w:rsidP="000B0B62">
      <w:pPr>
        <w:pStyle w:val="ConsPlusNormal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5538"/>
        <w:gridCol w:w="3544"/>
      </w:tblGrid>
      <w:tr w:rsidR="000B0B62" w:rsidRPr="00EF01DD" w14:paraId="3AE85872" w14:textId="77777777" w:rsidTr="00A915EE">
        <w:trPr>
          <w:trHeight w:val="2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ED7" w14:textId="77777777" w:rsidR="000B0B62" w:rsidRPr="00EF01DD" w:rsidRDefault="000B0B62" w:rsidP="00A915EE">
            <w:pPr>
              <w:pStyle w:val="ConsPlusNormal"/>
              <w:jc w:val="center"/>
            </w:pPr>
            <w:r>
              <w:t>№</w:t>
            </w:r>
            <w:r w:rsidRPr="00EF01DD">
              <w:t xml:space="preserve"> п/п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458" w14:textId="77777777" w:rsidR="000B0B62" w:rsidRPr="00EF01DD" w:rsidRDefault="000B0B62" w:rsidP="00A915EE">
            <w:pPr>
              <w:pStyle w:val="ConsPlusNormal"/>
              <w:jc w:val="center"/>
            </w:pPr>
            <w:r w:rsidRPr="00EF01DD">
              <w:t xml:space="preserve">Вид деятельности (указываются 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F01DD">
                <w:t>ОКВЭД</w:t>
              </w:r>
            </w:hyperlink>
            <w:r w:rsidRPr="00EF01DD">
              <w:t xml:space="preserve"> и расшифровка)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F93" w14:textId="77777777" w:rsidR="000B0B62" w:rsidRPr="00EF01DD" w:rsidRDefault="000B0B62" w:rsidP="00A915EE">
            <w:pPr>
              <w:pStyle w:val="ConsPlusNormal"/>
              <w:jc w:val="center"/>
            </w:pPr>
            <w:r w:rsidRPr="00EF01DD">
              <w:t>С какого момента осуществляется данный вид деятельности</w:t>
            </w:r>
          </w:p>
        </w:tc>
      </w:tr>
      <w:tr w:rsidR="000B0B62" w:rsidRPr="00EF01DD" w14:paraId="1A8DC929" w14:textId="77777777" w:rsidTr="00A915EE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02C" w14:textId="77777777" w:rsidR="000B0B62" w:rsidRPr="00EF01DD" w:rsidRDefault="000B0B62" w:rsidP="00A915EE">
            <w:pPr>
              <w:pStyle w:val="ConsPlusNormal"/>
              <w:jc w:val="both"/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21E" w14:textId="77777777" w:rsidR="000B0B62" w:rsidRPr="00EF01DD" w:rsidRDefault="000B0B62" w:rsidP="00A915EE">
            <w:pPr>
              <w:pStyle w:val="ConsPlusNormal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5BD" w14:textId="77777777" w:rsidR="000B0B62" w:rsidRPr="00EF01DD" w:rsidRDefault="000B0B62" w:rsidP="00A915EE">
            <w:pPr>
              <w:pStyle w:val="ConsPlusNormal"/>
              <w:jc w:val="center"/>
            </w:pPr>
          </w:p>
        </w:tc>
      </w:tr>
      <w:tr w:rsidR="000B0B62" w:rsidRPr="00B73649" w14:paraId="4A09AE3C" w14:textId="77777777" w:rsidTr="00A91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7E5" w14:textId="77777777" w:rsidR="000B0B62" w:rsidRPr="00B73649" w:rsidRDefault="000B0B62" w:rsidP="00A915EE">
            <w:pPr>
              <w:pStyle w:val="ConsPlusNormal"/>
            </w:pPr>
            <w:r w:rsidRPr="00EF01DD"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967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CC2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4B31C5FA" w14:textId="77777777" w:rsidTr="00A91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2E1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ED5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D33" w14:textId="77777777" w:rsidR="000B0B62" w:rsidRPr="00B73649" w:rsidRDefault="000B0B62" w:rsidP="00A915EE">
            <w:pPr>
              <w:pStyle w:val="ConsPlusNormal"/>
            </w:pPr>
          </w:p>
        </w:tc>
      </w:tr>
    </w:tbl>
    <w:p w14:paraId="4F84E99A" w14:textId="77777777" w:rsidR="000B0B62" w:rsidRDefault="000B0B62" w:rsidP="000B0B62">
      <w:pPr>
        <w:pStyle w:val="ConsPlusNormal"/>
        <w:jc w:val="both"/>
      </w:pPr>
    </w:p>
    <w:p w14:paraId="3902945C" w14:textId="77777777" w:rsidR="000B0B62" w:rsidRDefault="000B0B62" w:rsidP="000B0B62">
      <w:pPr>
        <w:pStyle w:val="ConsPlusNormal"/>
        <w:jc w:val="both"/>
      </w:pPr>
      <w:r>
        <w:tab/>
        <w:t xml:space="preserve">2. Информация об осуществлении деятельности по франшизе.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872"/>
      </w:tblGrid>
      <w:tr w:rsidR="000B0B62" w:rsidRPr="00B73649" w14:paraId="22D4B5C9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7FA" w14:textId="77777777" w:rsidR="000B0B62" w:rsidRPr="00B73649" w:rsidRDefault="000B0B62" w:rsidP="00A915EE">
            <w:pPr>
              <w:pStyle w:val="ConsPlusNormal"/>
              <w:jc w:val="both"/>
            </w:pPr>
            <w:r>
              <w:lastRenderedPageBreak/>
              <w:t>Наименование франшизы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164" w14:textId="77777777" w:rsidR="000B0B62" w:rsidRPr="00B73649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49BDDB02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E9E" w14:textId="77777777" w:rsidR="000B0B62" w:rsidRDefault="000B0B62" w:rsidP="00A915EE">
            <w:pPr>
              <w:pStyle w:val="ConsPlusNormal"/>
              <w:jc w:val="both"/>
            </w:pPr>
            <w:r>
              <w:t>Описание франшизы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1FE" w14:textId="77777777" w:rsidR="000B0B62" w:rsidRPr="00B73649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6B5861B5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E7C" w14:textId="77777777" w:rsidR="000B0B62" w:rsidRDefault="000B0B62" w:rsidP="00A915EE">
            <w:pPr>
              <w:pStyle w:val="ConsPlusNormal"/>
              <w:jc w:val="both"/>
            </w:pPr>
            <w:r w:rsidRPr="008A1891">
              <w:t>№, дата лицензионного договора (</w:t>
            </w:r>
            <w:proofErr w:type="spellStart"/>
            <w:r w:rsidRPr="008A1891">
              <w:t>сублицензионного</w:t>
            </w:r>
            <w:proofErr w:type="spellEnd"/>
            <w:r w:rsidRPr="008A1891">
              <w:t xml:space="preserve"> договора), договора коммерческой концессии (</w:t>
            </w:r>
            <w:proofErr w:type="spellStart"/>
            <w:r w:rsidRPr="008A1891">
              <w:t>субконцессии</w:t>
            </w:r>
            <w:proofErr w:type="spellEnd"/>
            <w:r w:rsidRPr="008A1891">
              <w:t>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DF5" w14:textId="77777777" w:rsidR="000B0B62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7C6F81FA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790" w14:textId="77777777" w:rsidR="000B0B62" w:rsidRPr="008A1891" w:rsidRDefault="000B0B62" w:rsidP="00A915EE">
            <w:pPr>
              <w:pStyle w:val="ConsPlusNormal"/>
              <w:jc w:val="both"/>
            </w:pPr>
            <w:r w:rsidRPr="008A1891">
              <w:rPr>
                <w:color w:val="000000"/>
              </w:rPr>
              <w:t>Дата регистрации в Роспатенте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E10" w14:textId="77777777" w:rsidR="000B0B62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3FD1D5CC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FAD" w14:textId="77777777" w:rsidR="000B0B62" w:rsidRPr="008A1891" w:rsidRDefault="000B0B62" w:rsidP="00A915EE">
            <w:pPr>
              <w:pStyle w:val="ConsPlusNormal"/>
              <w:jc w:val="both"/>
            </w:pPr>
            <w:r w:rsidRPr="008A1891">
              <w:t>Наименование правообладателя / лицензиара (вторичного правообладателя / лицензиара), ИНН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36E" w14:textId="77777777" w:rsidR="000B0B62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6AB9D581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DD8" w14:textId="77777777" w:rsidR="000B0B62" w:rsidRDefault="000B0B62" w:rsidP="00A915EE">
            <w:pPr>
              <w:pStyle w:val="ConsPlusNormal"/>
              <w:jc w:val="both"/>
            </w:pPr>
            <w:r>
              <w:t>Адрес объекта по франшизе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D665" w14:textId="77777777" w:rsidR="000B0B62" w:rsidRPr="00B73649" w:rsidRDefault="000B0B62" w:rsidP="00A915EE">
            <w:pPr>
              <w:pStyle w:val="ConsPlusNormal"/>
              <w:ind w:firstLine="539"/>
              <w:jc w:val="both"/>
            </w:pPr>
            <w:r>
              <w:t xml:space="preserve">Год открытия объекта </w:t>
            </w:r>
          </w:p>
        </w:tc>
      </w:tr>
      <w:tr w:rsidR="000B0B62" w:rsidRPr="00B73649" w14:paraId="46F0E954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685" w14:textId="77777777" w:rsidR="000B0B62" w:rsidRDefault="000B0B62" w:rsidP="00A915EE">
            <w:pPr>
              <w:pStyle w:val="ConsPlusNormal"/>
              <w:jc w:val="both"/>
            </w:pPr>
            <w:r>
              <w:t xml:space="preserve">1.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24C" w14:textId="77777777" w:rsidR="000B0B62" w:rsidRPr="00B73649" w:rsidRDefault="000B0B62" w:rsidP="00A915EE">
            <w:pPr>
              <w:pStyle w:val="ConsPlusNormal"/>
              <w:ind w:firstLine="539"/>
              <w:jc w:val="both"/>
            </w:pPr>
          </w:p>
        </w:tc>
      </w:tr>
      <w:tr w:rsidR="000B0B62" w:rsidRPr="00B73649" w14:paraId="60A74755" w14:textId="77777777" w:rsidTr="00A915E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C71" w14:textId="77777777" w:rsidR="000B0B62" w:rsidRDefault="000B0B62" w:rsidP="00A915EE">
            <w:pPr>
              <w:pStyle w:val="ConsPlusNormal"/>
              <w:jc w:val="both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51F" w14:textId="77777777" w:rsidR="000B0B62" w:rsidRPr="00B73649" w:rsidRDefault="000B0B62" w:rsidP="00A915EE">
            <w:pPr>
              <w:pStyle w:val="ConsPlusNormal"/>
              <w:ind w:firstLine="539"/>
              <w:jc w:val="both"/>
            </w:pPr>
          </w:p>
        </w:tc>
      </w:tr>
    </w:tbl>
    <w:p w14:paraId="0C687640" w14:textId="77777777" w:rsidR="000B0B62" w:rsidRDefault="000B0B62" w:rsidP="000B0B62">
      <w:pPr>
        <w:pStyle w:val="ConsPlusNormal"/>
        <w:jc w:val="both"/>
      </w:pPr>
    </w:p>
    <w:p w14:paraId="1E8D3E15" w14:textId="77777777" w:rsidR="000B0B62" w:rsidRPr="00B73649" w:rsidRDefault="000B0B62" w:rsidP="000B0B62">
      <w:pPr>
        <w:pStyle w:val="ConsPlusNormal"/>
        <w:ind w:firstLine="539"/>
        <w:jc w:val="both"/>
      </w:pPr>
      <w:r>
        <w:t>3</w:t>
      </w:r>
      <w:r w:rsidRPr="00B73649">
        <w:t>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2B937463" w14:textId="77777777" w:rsidR="000B0B62" w:rsidRPr="00B73649" w:rsidRDefault="000B0B62" w:rsidP="000B0B62">
      <w:pPr>
        <w:pStyle w:val="ConsPlusNormal"/>
        <w:spacing w:before="200"/>
        <w:ind w:firstLine="540"/>
        <w:jc w:val="both"/>
      </w:pPr>
      <w:r w:rsidRPr="00B73649">
        <w:t>Заявитель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52E4BBC0" w14:textId="77777777" w:rsidR="000B0B62" w:rsidRPr="00B73649" w:rsidRDefault="000B0B62" w:rsidP="000B0B62">
      <w:pPr>
        <w:pStyle w:val="ConsPlusNormal"/>
        <w:jc w:val="both"/>
      </w:pPr>
    </w:p>
    <w:tbl>
      <w:tblPr>
        <w:tblW w:w="100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186"/>
        <w:gridCol w:w="3328"/>
      </w:tblGrid>
      <w:tr w:rsidR="000B0B62" w:rsidRPr="00B73649" w14:paraId="3F6F0E6E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106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Наименование результата</w:t>
            </w:r>
            <w: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8B7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Значение за год получения Субсидии (20__)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89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Значение за год, следующий за годом получения Субсидии (20__)</w:t>
            </w:r>
          </w:p>
        </w:tc>
      </w:tr>
      <w:tr w:rsidR="000B0B62" w:rsidRPr="00B73649" w14:paraId="0D4425C9" w14:textId="77777777" w:rsidTr="00A915EE"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DC0" w14:textId="77777777" w:rsidR="000B0B62" w:rsidRPr="00B73649" w:rsidRDefault="000B0B62" w:rsidP="00A915EE">
            <w:pPr>
              <w:pStyle w:val="ConsPlusNormal"/>
            </w:pPr>
            <w:r w:rsidRPr="00B73649">
              <w:t xml:space="preserve">1 Сохранение и (или) увеличение среднесписочной численности работников, </w:t>
            </w:r>
          </w:p>
        </w:tc>
      </w:tr>
      <w:tr w:rsidR="000B0B62" w:rsidRPr="00B73649" w14:paraId="6E78195B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AFE" w14:textId="77777777" w:rsidR="000B0B62" w:rsidRPr="00B73649" w:rsidRDefault="000B0B62" w:rsidP="00A915EE">
            <w:pPr>
              <w:pStyle w:val="ConsPlusNormal"/>
            </w:pPr>
            <w:r w:rsidRPr="00296561">
              <w:t>Среднесписочная численность работников</w:t>
            </w:r>
            <w:r>
              <w:t xml:space="preserve">, </w:t>
            </w:r>
            <w:r w:rsidRPr="00B73649">
              <w:t>человек</w:t>
            </w:r>
            <w:r>
              <w:t xml:space="preserve">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3E1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BA7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5661DE2C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349" w14:textId="77777777" w:rsidR="000B0B62" w:rsidRPr="00B73649" w:rsidRDefault="000B0B62" w:rsidP="00A915EE">
            <w:pPr>
              <w:pStyle w:val="ConsPlusNormal"/>
            </w:pPr>
            <w:r>
              <w:t>У</w:t>
            </w:r>
            <w:r w:rsidRPr="00B73649">
              <w:t>величение среднеспис</w:t>
            </w:r>
            <w:r>
              <w:t>очной численности работников, человек. *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84C" w14:textId="77777777" w:rsidR="000B0B62" w:rsidRPr="00296561" w:rsidRDefault="000B0B62" w:rsidP="00A915EE">
            <w:pPr>
              <w:pStyle w:val="ConsPlusNormal"/>
            </w:pPr>
            <w:r w:rsidRPr="00296561">
              <w:t>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EF6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DD33C62" w14:textId="77777777" w:rsidTr="00A915EE"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307" w14:textId="77777777" w:rsidR="000B0B62" w:rsidRPr="00B73649" w:rsidRDefault="000B0B62" w:rsidP="00A915EE">
            <w:pPr>
              <w:pStyle w:val="ConsPlusNormal"/>
            </w:pPr>
            <w:r w:rsidRPr="00B73649">
              <w:t xml:space="preserve">2. Сохранение и (или) увеличение среднемесячной заработной платы (в расчете на 1 работника) </w:t>
            </w:r>
          </w:p>
        </w:tc>
      </w:tr>
      <w:tr w:rsidR="000B0B62" w:rsidRPr="00B73649" w14:paraId="194FB641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ED9" w14:textId="77777777" w:rsidR="000B0B62" w:rsidRPr="00B73649" w:rsidRDefault="000B0B62" w:rsidP="00A915EE">
            <w:pPr>
              <w:pStyle w:val="ConsPlusNormal"/>
            </w:pPr>
            <w:r w:rsidRPr="00B73649">
              <w:t>Среднемесячная заработная плата,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454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09FC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7472722E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DD0" w14:textId="77777777" w:rsidR="000B0B62" w:rsidRPr="00B73649" w:rsidRDefault="000B0B62" w:rsidP="00A915EE">
            <w:pPr>
              <w:pStyle w:val="ConsPlusNormal"/>
            </w:pPr>
            <w:r>
              <w:t>У</w:t>
            </w:r>
            <w:r w:rsidRPr="00B73649">
              <w:t>величение среднемесячной заработной платы, руб.**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201" w14:textId="77777777" w:rsidR="000B0B62" w:rsidRPr="00296561" w:rsidRDefault="000B0B62" w:rsidP="00A915EE">
            <w:pPr>
              <w:pStyle w:val="ConsPlusNormal"/>
            </w:pPr>
            <w:r w:rsidRPr="00296561">
              <w:t>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81A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5F417903" w14:textId="77777777" w:rsidTr="00A915EE"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EC3" w14:textId="77777777" w:rsidR="000B0B62" w:rsidRPr="00B73649" w:rsidRDefault="000B0B62" w:rsidP="00A915EE">
            <w:pPr>
              <w:pStyle w:val="ConsPlusNormal"/>
            </w:pPr>
            <w:r w:rsidRPr="00B73649">
              <w:t>3. Увеличение налоговых отчислений</w:t>
            </w:r>
          </w:p>
        </w:tc>
      </w:tr>
      <w:tr w:rsidR="000B0B62" w:rsidRPr="00B73649" w14:paraId="17930D11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0B0" w14:textId="77777777" w:rsidR="000B0B62" w:rsidRPr="00B73649" w:rsidRDefault="000B0B62" w:rsidP="00A915EE">
            <w:pPr>
              <w:pStyle w:val="ConsPlusNormal"/>
            </w:pPr>
            <w:r w:rsidRPr="00B73649">
              <w:t>Налоговые отчисления, руб.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FA8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348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  <w:tr w:rsidR="000B0B62" w:rsidRPr="00B73649" w14:paraId="04805CC4" w14:textId="77777777" w:rsidTr="00A91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995" w14:textId="77777777" w:rsidR="000B0B62" w:rsidRPr="00B73649" w:rsidRDefault="000B0B62" w:rsidP="00A915EE">
            <w:pPr>
              <w:pStyle w:val="ConsPlusNormal"/>
            </w:pPr>
            <w:r w:rsidRPr="00B73649">
              <w:lastRenderedPageBreak/>
              <w:t>Увеличение налоговых отчислений, руб.***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31C" w14:textId="77777777" w:rsidR="000B0B62" w:rsidRPr="00296561" w:rsidRDefault="000B0B62" w:rsidP="00A915EE">
            <w:pPr>
              <w:pStyle w:val="ConsPlusNormal"/>
            </w:pPr>
            <w:r w:rsidRPr="00296561">
              <w:t>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E4A" w14:textId="77777777" w:rsidR="000B0B62" w:rsidRPr="00B73649" w:rsidRDefault="000B0B62" w:rsidP="00A915EE">
            <w:pPr>
              <w:pStyle w:val="ConsPlusNormal"/>
              <w:rPr>
                <w:u w:val="single"/>
              </w:rPr>
            </w:pPr>
          </w:p>
        </w:tc>
      </w:tr>
    </w:tbl>
    <w:p w14:paraId="4B73814D" w14:textId="77777777" w:rsidR="000B0B62" w:rsidRPr="00E35B8E" w:rsidRDefault="000B0B62" w:rsidP="000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* </w:t>
      </w:r>
      <w:r w:rsidRPr="00E35B8E">
        <w:rPr>
          <w:i/>
        </w:rPr>
        <w:t>рассчитывается как разница среднесписочной численности работников по итогам года, следующего за годом получения Субсидии, к году, предшеств</w:t>
      </w:r>
      <w:r>
        <w:rPr>
          <w:i/>
        </w:rPr>
        <w:t xml:space="preserve">ующему году получения Субсидии; </w:t>
      </w:r>
    </w:p>
    <w:p w14:paraId="293451DB" w14:textId="77777777" w:rsidR="000B0B62" w:rsidRPr="00E35B8E" w:rsidRDefault="000B0B62" w:rsidP="000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** </w:t>
      </w:r>
      <w:r w:rsidRPr="00E35B8E">
        <w:rPr>
          <w:i/>
        </w:rPr>
        <w:t>рассчитывается как разница средней заработной платы работников по итогам года, следующего за годом получения Субсидии, к году, предшествующему году получения Субсидии</w:t>
      </w:r>
      <w:r>
        <w:rPr>
          <w:i/>
        </w:rPr>
        <w:t xml:space="preserve">; </w:t>
      </w:r>
    </w:p>
    <w:p w14:paraId="573501D8" w14:textId="77777777" w:rsidR="000B0B62" w:rsidRDefault="000B0B62" w:rsidP="000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*** </w:t>
      </w:r>
      <w:r w:rsidRPr="00E35B8E">
        <w:rPr>
          <w:i/>
        </w:rPr>
        <w:t>рассчитывается как разница налоговых отчислений получателя Субсидии по итогам года, следующего за годом получения Субсидии, к году, предшествующему году получения Субсидии.</w:t>
      </w:r>
    </w:p>
    <w:p w14:paraId="279499A8" w14:textId="77777777" w:rsidR="000B0B62" w:rsidRPr="00B73649" w:rsidRDefault="000B0B62" w:rsidP="000B0B62">
      <w:pPr>
        <w:pStyle w:val="ConsPlusNormal"/>
        <w:jc w:val="both"/>
      </w:pPr>
    </w:p>
    <w:p w14:paraId="0AD781E0" w14:textId="77777777" w:rsidR="000B0B62" w:rsidRPr="00B73649" w:rsidRDefault="000B0B62" w:rsidP="000B0B62">
      <w:pPr>
        <w:pStyle w:val="ConsPlusNormal"/>
        <w:ind w:firstLine="567"/>
      </w:pPr>
      <w:r>
        <w:t>4</w:t>
      </w:r>
      <w:r w:rsidRPr="00B73649">
        <w:t xml:space="preserve">. </w:t>
      </w:r>
      <w:r>
        <w:t>Стоимость франшизы (в части объектов, представленных на компенсацию)</w:t>
      </w:r>
      <w:r w:rsidRPr="00B73649">
        <w:t>.</w:t>
      </w:r>
    </w:p>
    <w:p w14:paraId="089E1890" w14:textId="77777777" w:rsidR="000B0B62" w:rsidRDefault="000B0B62" w:rsidP="000B0B62">
      <w:pPr>
        <w:pStyle w:val="ConsPlusNormal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536"/>
      </w:tblGrid>
      <w:tr w:rsidR="000B0B62" w:rsidRPr="00B73649" w14:paraId="116D5BB8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9E8" w14:textId="77777777" w:rsidR="000B0B62" w:rsidRPr="00B73649" w:rsidRDefault="000B0B62" w:rsidP="00A915EE">
            <w:pPr>
              <w:pStyle w:val="ConsPlusNormal"/>
              <w:jc w:val="both"/>
            </w:pPr>
            <w:r w:rsidRPr="000E4438">
              <w:t>Адрес объекта по франшизе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898" w14:textId="77777777" w:rsidR="000B0B62" w:rsidRPr="00B73649" w:rsidRDefault="000B0B62" w:rsidP="00A915EE">
            <w:pPr>
              <w:pStyle w:val="ConsPlusNormal"/>
              <w:jc w:val="both"/>
            </w:pPr>
            <w:r>
              <w:t xml:space="preserve">Размер средств на открытие объекта, тыс. руб. </w:t>
            </w:r>
          </w:p>
        </w:tc>
      </w:tr>
      <w:tr w:rsidR="000B0B62" w:rsidRPr="00B73649" w14:paraId="2EFA6362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5EC" w14:textId="77777777" w:rsidR="000B0B62" w:rsidRPr="00B73649" w:rsidRDefault="000B0B62" w:rsidP="00A915EE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B6D" w14:textId="77777777" w:rsidR="000B0B62" w:rsidRPr="00B73649" w:rsidRDefault="000B0B62" w:rsidP="00A915EE">
            <w:pPr>
              <w:pStyle w:val="ConsPlusNormal"/>
              <w:jc w:val="both"/>
            </w:pPr>
          </w:p>
        </w:tc>
      </w:tr>
    </w:tbl>
    <w:p w14:paraId="56C377D3" w14:textId="77777777" w:rsidR="000B0B62" w:rsidRDefault="000B0B62" w:rsidP="000B0B62">
      <w:pPr>
        <w:pStyle w:val="ConsPlusNormal"/>
      </w:pPr>
    </w:p>
    <w:p w14:paraId="23D8AF99" w14:textId="77777777" w:rsidR="000B0B62" w:rsidRPr="00B73649" w:rsidRDefault="000B0B62" w:rsidP="000B0B62">
      <w:pPr>
        <w:pStyle w:val="ConsPlusNormal"/>
        <w:ind w:firstLine="567"/>
      </w:pPr>
      <w:r>
        <w:t>5</w:t>
      </w:r>
      <w:r w:rsidRPr="00B73649">
        <w:t>. Информация о налоговых отчислениях за год, предшествующий году получения субсидии.</w:t>
      </w:r>
    </w:p>
    <w:p w14:paraId="4AD5412B" w14:textId="77777777" w:rsidR="000B0B62" w:rsidRPr="00B73649" w:rsidRDefault="000B0B62" w:rsidP="000B0B62">
      <w:pPr>
        <w:pStyle w:val="ConsPlusNormal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536"/>
      </w:tblGrid>
      <w:tr w:rsidR="000B0B62" w:rsidRPr="00B73649" w14:paraId="3A8ACB61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7C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Система налогообложения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285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5B5E2109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184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Заявитель является плательщиком НДС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E85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68496EBA" w14:textId="77777777" w:rsidTr="00A915E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59D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Налоговые отчисления:</w:t>
            </w:r>
          </w:p>
        </w:tc>
      </w:tr>
      <w:tr w:rsidR="000B0B62" w:rsidRPr="00B73649" w14:paraId="11AE4C76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7A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Налог на прибыль,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658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EF01DD" w14:paraId="7F7DA0A1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113" w14:textId="77777777" w:rsidR="000B0B62" w:rsidRPr="00EF01DD" w:rsidRDefault="000B0B62" w:rsidP="00A915EE">
            <w:pPr>
              <w:pStyle w:val="ConsPlusNormal"/>
              <w:jc w:val="both"/>
            </w:pPr>
            <w:r w:rsidRPr="00EF01DD">
              <w:t>УСН</w:t>
            </w:r>
            <w:r>
              <w:t xml:space="preserve">, </w:t>
            </w:r>
            <w:r w:rsidRPr="00B73649"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74F" w14:textId="77777777" w:rsidR="000B0B62" w:rsidRPr="00EF01DD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EF01DD" w14:paraId="002E22D4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603" w14:textId="77777777" w:rsidR="000B0B62" w:rsidRPr="00EF01DD" w:rsidRDefault="000B0B62" w:rsidP="00A915EE">
            <w:pPr>
              <w:pStyle w:val="ConsPlusNormal"/>
              <w:jc w:val="both"/>
            </w:pPr>
            <w:r>
              <w:t xml:space="preserve">ЕСХН, </w:t>
            </w:r>
            <w:r w:rsidRPr="00B73649"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EF1" w14:textId="77777777" w:rsidR="000B0B62" w:rsidRPr="00EF01DD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32EE2056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93D" w14:textId="77777777" w:rsidR="000B0B62" w:rsidRPr="00EF01DD" w:rsidRDefault="000B0B62" w:rsidP="00A915EE">
            <w:pPr>
              <w:pStyle w:val="ConsPlusNormal"/>
              <w:jc w:val="both"/>
            </w:pPr>
            <w:r>
              <w:t xml:space="preserve">Патент, </w:t>
            </w:r>
            <w:r w:rsidRPr="00B73649"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1CF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6976528B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77F" w14:textId="77777777" w:rsidR="000B0B62" w:rsidRPr="00EF01DD" w:rsidRDefault="000B0B62" w:rsidP="00A915EE">
            <w:pPr>
              <w:pStyle w:val="ConsPlusNormal"/>
              <w:jc w:val="both"/>
            </w:pPr>
            <w:r>
              <w:t xml:space="preserve">НПД, </w:t>
            </w:r>
            <w:r w:rsidRPr="00B73649"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9EF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65BCA70E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DE9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Налог на доходы физических лиц,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7AB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0ED76A16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F6C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Налог на имущество организаций,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4F5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135A08BF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3DD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Транспортный налог,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621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64E1EE82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92E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Платежи при пользовании природными ресурсами,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942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  <w:tr w:rsidR="000B0B62" w:rsidRPr="00B73649" w14:paraId="6753F2D5" w14:textId="77777777" w:rsidTr="00A915E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E48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Объем налоговых отчислений за предшествующий год,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010" w14:textId="77777777" w:rsidR="000B0B62" w:rsidRPr="00B73649" w:rsidRDefault="000B0B62" w:rsidP="00A915EE">
            <w:pPr>
              <w:pStyle w:val="ConsPlusNormal"/>
              <w:ind w:firstLine="540"/>
              <w:jc w:val="both"/>
            </w:pPr>
          </w:p>
        </w:tc>
      </w:tr>
    </w:tbl>
    <w:p w14:paraId="1A97BA3C" w14:textId="77777777" w:rsidR="000B0B62" w:rsidRPr="00B73649" w:rsidRDefault="000B0B62" w:rsidP="000B0B62">
      <w:pPr>
        <w:pStyle w:val="ConsPlusNormal"/>
      </w:pPr>
    </w:p>
    <w:p w14:paraId="49D05601" w14:textId="77777777" w:rsidR="000B0B62" w:rsidRPr="00B73649" w:rsidRDefault="000B0B62" w:rsidP="000B0B62">
      <w:pPr>
        <w:pStyle w:val="ConsPlusNormal"/>
        <w:ind w:firstLine="567"/>
        <w:jc w:val="both"/>
      </w:pPr>
      <w:r>
        <w:t>6</w:t>
      </w:r>
      <w:r w:rsidRPr="00B73649">
        <w:t>. Заработная плата.</w:t>
      </w:r>
    </w:p>
    <w:p w14:paraId="588045C5" w14:textId="77777777" w:rsidR="000B0B62" w:rsidRPr="00B73649" w:rsidRDefault="000B0B62" w:rsidP="000B0B62">
      <w:pPr>
        <w:pStyle w:val="ConsPlusNormal"/>
        <w:ind w:firstLine="567"/>
        <w:jc w:val="both"/>
      </w:pPr>
      <w:r w:rsidRPr="00B73649">
        <w:lastRenderedPageBreak/>
        <w:t>Размер среднемесячной заработной платы работников по состоянию на дату подачи заявления __________________ рублей.</w:t>
      </w:r>
    </w:p>
    <w:p w14:paraId="4C017580" w14:textId="77777777" w:rsidR="000B0B62" w:rsidRPr="00B73649" w:rsidRDefault="000B0B62" w:rsidP="000B0B62">
      <w:pPr>
        <w:pStyle w:val="ConsPlusNormal"/>
        <w:ind w:firstLine="567"/>
        <w:jc w:val="both"/>
      </w:pPr>
    </w:p>
    <w:p w14:paraId="6F058EA8" w14:textId="77777777" w:rsidR="000B0B62" w:rsidRPr="00A305D0" w:rsidRDefault="000B0B62" w:rsidP="000B0B62">
      <w:pPr>
        <w:pStyle w:val="ConsPlusNormal"/>
        <w:jc w:val="center"/>
        <w:rPr>
          <w:color w:val="000000"/>
        </w:rPr>
      </w:pPr>
    </w:p>
    <w:p w14:paraId="433EB718" w14:textId="77777777" w:rsidR="000B0B62" w:rsidRPr="0023134D" w:rsidRDefault="000B0B62" w:rsidP="000B0B62">
      <w:pPr>
        <w:pStyle w:val="ConsPlusNormal"/>
        <w:jc w:val="center"/>
        <w:rPr>
          <w:color w:val="000000"/>
        </w:rPr>
      </w:pPr>
      <w:r w:rsidRPr="0023134D">
        <w:rPr>
          <w:color w:val="000000"/>
        </w:rPr>
        <w:t xml:space="preserve">Раздел </w:t>
      </w:r>
      <w:r w:rsidRPr="0023134D">
        <w:rPr>
          <w:color w:val="000000"/>
          <w:lang w:val="en-US"/>
        </w:rPr>
        <w:t>I</w:t>
      </w:r>
      <w:r>
        <w:rPr>
          <w:color w:val="000000"/>
          <w:lang w:val="en-US"/>
        </w:rPr>
        <w:t>V</w:t>
      </w:r>
      <w:r w:rsidRPr="0023134D">
        <w:rPr>
          <w:color w:val="000000"/>
        </w:rPr>
        <w:t>. Расчет размера субсидии</w:t>
      </w:r>
    </w:p>
    <w:p w14:paraId="5802FB7E" w14:textId="77777777" w:rsidR="000B0B62" w:rsidRPr="00B73649" w:rsidRDefault="000B0B62" w:rsidP="000B0B6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70"/>
        <w:gridCol w:w="354"/>
        <w:gridCol w:w="1485"/>
        <w:gridCol w:w="739"/>
        <w:gridCol w:w="849"/>
        <w:gridCol w:w="187"/>
        <w:gridCol w:w="1189"/>
        <w:gridCol w:w="136"/>
        <w:gridCol w:w="626"/>
        <w:gridCol w:w="1462"/>
      </w:tblGrid>
      <w:tr w:rsidR="000B0B62" w:rsidRPr="00B73649" w14:paraId="3E22DD1C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0092" w14:textId="77777777" w:rsidR="000B0B62" w:rsidRPr="00443221" w:rsidRDefault="000B0B62" w:rsidP="00A915EE">
            <w:pPr>
              <w:pStyle w:val="ConsPlusNormal"/>
              <w:rPr>
                <w:lang w:val="en-US"/>
              </w:rPr>
            </w:pPr>
            <w:r w:rsidRPr="00443221">
              <w:rPr>
                <w:lang w:val="en-US"/>
              </w:rPr>
              <w:t>I</w:t>
            </w:r>
          </w:p>
        </w:tc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94D1" w14:textId="77777777" w:rsidR="000B0B62" w:rsidRPr="008E2E8A" w:rsidRDefault="000B0B62" w:rsidP="00A915EE">
            <w:pPr>
              <w:pStyle w:val="ConsPlusNormal"/>
              <w:jc w:val="both"/>
            </w:pPr>
            <w:r w:rsidRPr="00443221">
              <w:t xml:space="preserve">Приобретение </w:t>
            </w:r>
            <w:r>
              <w:t>оборудования</w:t>
            </w:r>
            <w:r w:rsidRPr="003749B8">
              <w:t xml:space="preserve"> </w:t>
            </w:r>
            <w:r>
              <w:t>по</w:t>
            </w:r>
            <w:r w:rsidRPr="003749B8">
              <w:t xml:space="preserve"> </w:t>
            </w:r>
            <w:r>
              <w:t>д</w:t>
            </w:r>
            <w:r w:rsidRPr="003749B8">
              <w:t>оговор</w:t>
            </w:r>
            <w:r>
              <w:t>у</w:t>
            </w:r>
            <w:r w:rsidRPr="003749B8">
              <w:t xml:space="preserve"> н</w:t>
            </w:r>
            <w:r>
              <w:t>а приобретение в собственность о</w:t>
            </w:r>
            <w:r w:rsidRPr="003749B8">
              <w:t xml:space="preserve">борудования, включая затраты на монтаж </w:t>
            </w:r>
            <w:r>
              <w:t>о</w:t>
            </w:r>
            <w:r w:rsidRPr="003749B8">
              <w:t>борудования</w:t>
            </w:r>
          </w:p>
        </w:tc>
      </w:tr>
      <w:tr w:rsidR="000B0B62" w:rsidRPr="00B73649" w14:paraId="6AC9A182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413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№ п/п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82FD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Наименование расходов.</w:t>
            </w:r>
          </w:p>
          <w:p w14:paraId="717F07F0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В составе должно быть указано:</w:t>
            </w:r>
          </w:p>
          <w:p w14:paraId="31606ED6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- наименование оборудования;</w:t>
            </w:r>
          </w:p>
          <w:p w14:paraId="5B88C9E7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- марка;</w:t>
            </w:r>
          </w:p>
          <w:p w14:paraId="29B68BAB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>- серия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F669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>№, дата заключения договора на приобретение оборудования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0B6F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 xml:space="preserve">Стоимость </w:t>
            </w:r>
            <w:proofErr w:type="gramStart"/>
            <w:r w:rsidRPr="008A54B3">
              <w:rPr>
                <w:spacing w:val="-4"/>
              </w:rPr>
              <w:t>оборудования</w:t>
            </w:r>
            <w:r>
              <w:rPr>
                <w:spacing w:val="-4"/>
              </w:rPr>
              <w:br/>
            </w:r>
            <w:r w:rsidRPr="008A54B3">
              <w:rPr>
                <w:spacing w:val="-4"/>
              </w:rPr>
              <w:t>(</w:t>
            </w:r>
            <w:proofErr w:type="gramEnd"/>
            <w:r w:rsidRPr="008A54B3">
              <w:rPr>
                <w:spacing w:val="-4"/>
              </w:rPr>
              <w:t>в соответствии</w:t>
            </w:r>
            <w:r>
              <w:rPr>
                <w:spacing w:val="-4"/>
              </w:rPr>
              <w:br/>
            </w:r>
            <w:r w:rsidRPr="008A54B3">
              <w:rPr>
                <w:spacing w:val="-4"/>
              </w:rPr>
              <w:t xml:space="preserve">с договором </w:t>
            </w:r>
            <w:r>
              <w:rPr>
                <w:spacing w:val="-4"/>
              </w:rPr>
              <w:t>приобретения</w:t>
            </w:r>
            <w:r w:rsidRPr="008A54B3">
              <w:rPr>
                <w:spacing w:val="-4"/>
              </w:rPr>
              <w:t>) в руб.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93BE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D022B2">
              <w:rPr>
                <w:color w:val="000000"/>
              </w:rPr>
              <w:t>№ и дата платежного поручения</w:t>
            </w:r>
          </w:p>
        </w:tc>
      </w:tr>
      <w:tr w:rsidR="000B0B62" w:rsidRPr="00B73649" w14:paraId="71A3A3FF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EEFD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3601" w14:textId="77777777" w:rsidR="000B0B62" w:rsidRPr="00B73649" w:rsidRDefault="000B0B62" w:rsidP="00A9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92E3" w14:textId="77777777" w:rsidR="000B0B62" w:rsidRPr="00B73649" w:rsidRDefault="000B0B62" w:rsidP="00A91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F617" w14:textId="77777777" w:rsidR="000B0B62" w:rsidRPr="00B73649" w:rsidRDefault="000B0B62" w:rsidP="00A91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B236" w14:textId="77777777" w:rsidR="000B0B62" w:rsidRPr="00B73649" w:rsidRDefault="000B0B62" w:rsidP="00A915EE">
            <w:pPr>
              <w:pStyle w:val="ConsPlusNormal"/>
              <w:jc w:val="center"/>
            </w:pPr>
            <w:r>
              <w:t>5</w:t>
            </w:r>
          </w:p>
        </w:tc>
      </w:tr>
      <w:tr w:rsidR="000B0B62" w:rsidRPr="00B73649" w14:paraId="0225B827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5A6F" w14:textId="77777777" w:rsidR="000B0B62" w:rsidRPr="00B73649" w:rsidRDefault="000B0B62" w:rsidP="00A91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2446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3FF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3448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7BB" w14:textId="77777777" w:rsidR="000B0B62" w:rsidRDefault="000B0B62" w:rsidP="00A915EE">
            <w:pPr>
              <w:pStyle w:val="ConsPlusNormal"/>
              <w:jc w:val="center"/>
            </w:pPr>
          </w:p>
        </w:tc>
      </w:tr>
      <w:tr w:rsidR="000B0B62" w:rsidRPr="00B73649" w14:paraId="7E1B5EB3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420" w14:textId="77777777" w:rsidR="000B0B62" w:rsidRPr="00B73649" w:rsidRDefault="000B0B62" w:rsidP="00A915EE">
            <w:pPr>
              <w:pStyle w:val="ConsPlusNormal"/>
              <w:jc w:val="center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E62B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Итого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B173" w14:textId="77777777" w:rsidR="000B0B62" w:rsidRPr="00443221" w:rsidRDefault="000B0B62" w:rsidP="00A915EE">
            <w:pPr>
              <w:pStyle w:val="ConsPlusNormal"/>
              <w:jc w:val="both"/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A99" w14:textId="77777777" w:rsidR="000B0B62" w:rsidRPr="00443221" w:rsidRDefault="000B0B62" w:rsidP="00A915EE">
            <w:pPr>
              <w:pStyle w:val="ConsPlusNormal"/>
              <w:jc w:val="both"/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86E9" w14:textId="77777777" w:rsidR="000B0B62" w:rsidRPr="00443221" w:rsidRDefault="000B0B62" w:rsidP="00A915EE">
            <w:pPr>
              <w:pStyle w:val="ConsPlusNormal"/>
              <w:jc w:val="both"/>
            </w:pPr>
          </w:p>
        </w:tc>
      </w:tr>
      <w:tr w:rsidR="000B0B62" w:rsidRPr="00B73649" w14:paraId="03AE6250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F2DC" w14:textId="77777777" w:rsidR="000B0B62" w:rsidRPr="00EE0276" w:rsidRDefault="000B0B62" w:rsidP="00A915EE">
            <w:pPr>
              <w:pStyle w:val="ConsPlusNormal"/>
            </w:pPr>
            <w:r>
              <w:rPr>
                <w:lang w:val="en-US"/>
              </w:rPr>
              <w:t>II</w:t>
            </w:r>
          </w:p>
        </w:tc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C940" w14:textId="77777777" w:rsidR="000B0B62" w:rsidRPr="00443221" w:rsidRDefault="000B0B62" w:rsidP="00A915EE">
            <w:pPr>
              <w:pStyle w:val="ConsPlusNormal"/>
              <w:jc w:val="both"/>
            </w:pPr>
            <w:r w:rsidRPr="00443221">
              <w:t>Приобретение</w:t>
            </w:r>
            <w:r>
              <w:t xml:space="preserve"> оборудования по договору</w:t>
            </w:r>
            <w:r w:rsidRPr="003749B8">
              <w:t xml:space="preserve"> лизинг</w:t>
            </w:r>
            <w:r>
              <w:t>а</w:t>
            </w:r>
          </w:p>
        </w:tc>
      </w:tr>
      <w:tr w:rsidR="000B0B62" w:rsidRPr="00B73649" w14:paraId="2560D3BB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442B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№ п/п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0CCC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Наименование расходов.</w:t>
            </w:r>
          </w:p>
          <w:p w14:paraId="3719CC85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В составе должно быть указано:</w:t>
            </w:r>
          </w:p>
          <w:p w14:paraId="73C7DF0F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- наименование оборудования;</w:t>
            </w:r>
          </w:p>
          <w:p w14:paraId="55C52CFF" w14:textId="77777777" w:rsidR="000B0B62" w:rsidRPr="008A54B3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8A54B3">
              <w:rPr>
                <w:spacing w:val="-4"/>
              </w:rPr>
              <w:t>- марка;</w:t>
            </w:r>
          </w:p>
          <w:p w14:paraId="085C17DE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>- серия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6255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 xml:space="preserve">№, дата заключения договора </w:t>
            </w:r>
            <w:r>
              <w:rPr>
                <w:spacing w:val="-4"/>
              </w:rPr>
              <w:t>лизинга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4A0C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A54B3">
              <w:rPr>
                <w:spacing w:val="-4"/>
              </w:rPr>
              <w:t xml:space="preserve">Стоимость </w:t>
            </w:r>
            <w:proofErr w:type="gramStart"/>
            <w:r w:rsidRPr="008A54B3">
              <w:rPr>
                <w:spacing w:val="-4"/>
              </w:rPr>
              <w:t>оборудования</w:t>
            </w:r>
            <w:r>
              <w:rPr>
                <w:spacing w:val="-4"/>
              </w:rPr>
              <w:br/>
            </w:r>
            <w:r w:rsidRPr="008A54B3">
              <w:rPr>
                <w:spacing w:val="-4"/>
              </w:rPr>
              <w:t>(</w:t>
            </w:r>
            <w:proofErr w:type="gramEnd"/>
            <w:r w:rsidRPr="008A54B3">
              <w:rPr>
                <w:spacing w:val="-4"/>
              </w:rPr>
              <w:t>в соответствии</w:t>
            </w:r>
            <w:r>
              <w:rPr>
                <w:spacing w:val="-4"/>
              </w:rPr>
              <w:br/>
            </w:r>
            <w:r w:rsidRPr="008A54B3">
              <w:rPr>
                <w:spacing w:val="-4"/>
              </w:rPr>
              <w:t>с договором лизинга) в руб.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68CD" w14:textId="77777777" w:rsidR="000B0B62" w:rsidRPr="001B2AE6" w:rsidRDefault="000B0B62" w:rsidP="00A915EE">
            <w:pPr>
              <w:pStyle w:val="ConsPlusNormal"/>
              <w:jc w:val="center"/>
              <w:rPr>
                <w:spacing w:val="-4"/>
              </w:rPr>
            </w:pPr>
            <w:r w:rsidRPr="001B2AE6">
              <w:rPr>
                <w:spacing w:val="-4"/>
              </w:rPr>
              <w:t xml:space="preserve">Размер произведенных затрат по договору лизинга </w:t>
            </w:r>
            <w:r w:rsidRPr="008A54B3">
              <w:rPr>
                <w:spacing w:val="-4"/>
              </w:rPr>
              <w:t>в руб</w:t>
            </w:r>
            <w:r>
              <w:rPr>
                <w:spacing w:val="-4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463" w14:textId="77777777" w:rsidR="000B0B62" w:rsidRPr="00D022B2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D022B2">
              <w:rPr>
                <w:color w:val="000000"/>
              </w:rPr>
              <w:t>№ и дата платежного поручения</w:t>
            </w:r>
          </w:p>
        </w:tc>
      </w:tr>
      <w:tr w:rsidR="000B0B62" w:rsidRPr="00B73649" w14:paraId="42BB462A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77A4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5BA" w14:textId="77777777" w:rsidR="000B0B62" w:rsidRPr="00B73649" w:rsidRDefault="000B0B62" w:rsidP="00A9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FE6B" w14:textId="77777777" w:rsidR="000B0B62" w:rsidRPr="00B73649" w:rsidRDefault="000B0B62" w:rsidP="00A91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4482" w14:textId="77777777" w:rsidR="000B0B62" w:rsidRPr="00B73649" w:rsidRDefault="000B0B62" w:rsidP="00A91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FF6" w14:textId="77777777" w:rsidR="000B0B62" w:rsidRPr="00B73649" w:rsidRDefault="000B0B62" w:rsidP="00A91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6F3" w14:textId="77777777" w:rsidR="000B0B62" w:rsidRPr="00B73649" w:rsidRDefault="000B0B62" w:rsidP="00A915EE">
            <w:pPr>
              <w:pStyle w:val="ConsPlusNormal"/>
              <w:jc w:val="center"/>
            </w:pPr>
            <w:r>
              <w:t>6</w:t>
            </w:r>
          </w:p>
        </w:tc>
      </w:tr>
      <w:tr w:rsidR="000B0B62" w:rsidRPr="00B73649" w14:paraId="4F0255CA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8397" w14:textId="77777777" w:rsidR="000B0B62" w:rsidRPr="00B73649" w:rsidRDefault="000B0B62" w:rsidP="00A91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F287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E124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C91D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4FB9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585" w14:textId="77777777" w:rsidR="000B0B62" w:rsidRDefault="000B0B62" w:rsidP="00A915EE">
            <w:pPr>
              <w:pStyle w:val="ConsPlusNormal"/>
              <w:jc w:val="center"/>
            </w:pPr>
          </w:p>
        </w:tc>
      </w:tr>
      <w:tr w:rsidR="000B0B62" w:rsidRPr="00B73649" w14:paraId="1DE70BE0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023F" w14:textId="77777777" w:rsidR="000B0B62" w:rsidRPr="00B73649" w:rsidRDefault="000B0B62" w:rsidP="00A915EE">
            <w:pPr>
              <w:pStyle w:val="ConsPlusNormal"/>
              <w:jc w:val="center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F8E4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Итого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9AC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3A30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2345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41E" w14:textId="77777777" w:rsidR="000B0B62" w:rsidRPr="00B73649" w:rsidRDefault="000B0B62" w:rsidP="00A915EE">
            <w:pPr>
              <w:pStyle w:val="ConsPlusNormal"/>
            </w:pPr>
          </w:p>
        </w:tc>
      </w:tr>
      <w:tr w:rsidR="000B0B62" w:rsidRPr="00B73649" w14:paraId="27221C41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5635" w14:textId="77777777" w:rsidR="000B0B62" w:rsidRPr="008E2E8A" w:rsidRDefault="000B0B62" w:rsidP="00A915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|III</w:t>
            </w:r>
          </w:p>
        </w:tc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142F" w14:textId="77777777" w:rsidR="000B0B62" w:rsidRPr="008E2E8A" w:rsidRDefault="000B0B62" w:rsidP="00A915EE">
            <w:pPr>
              <w:pStyle w:val="ConsPlusNormal"/>
            </w:pPr>
            <w:r>
              <w:t>А</w:t>
            </w:r>
            <w:r w:rsidRPr="008E2E8A">
              <w:t>рендны</w:t>
            </w:r>
            <w:r>
              <w:t>е</w:t>
            </w:r>
            <w:r w:rsidRPr="008E2E8A">
              <w:t xml:space="preserve"> платеж</w:t>
            </w:r>
            <w:r>
              <w:t>и</w:t>
            </w:r>
            <w:r w:rsidRPr="008E2E8A">
              <w:t xml:space="preserve"> в соответствии с заключенным договором аренды (субаренды)</w:t>
            </w:r>
          </w:p>
        </w:tc>
      </w:tr>
      <w:tr w:rsidR="000B0B62" w:rsidRPr="00B73649" w14:paraId="25013980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089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№ 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8715" w14:textId="77777777" w:rsidR="000B0B62" w:rsidRPr="008E2E8A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E2E8A">
              <w:rPr>
                <w:color w:val="000000"/>
              </w:rPr>
              <w:t>Наименование расходов.</w:t>
            </w:r>
          </w:p>
          <w:p w14:paraId="4D4BE5E7" w14:textId="77777777" w:rsidR="000B0B62" w:rsidRPr="008E2E8A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E2E8A">
              <w:rPr>
                <w:color w:val="000000"/>
              </w:rPr>
              <w:t>Арендные платежи.</w:t>
            </w:r>
          </w:p>
          <w:p w14:paraId="73BFAE60" w14:textId="77777777" w:rsidR="000B0B62" w:rsidRPr="008E2E8A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8E2E8A">
              <w:rPr>
                <w:color w:val="000000"/>
              </w:rPr>
              <w:t>В составе должно быть указано:</w:t>
            </w:r>
          </w:p>
          <w:p w14:paraId="1B918274" w14:textId="77777777" w:rsidR="000B0B62" w:rsidRPr="00B73649" w:rsidRDefault="000B0B62" w:rsidP="00A915EE">
            <w:pPr>
              <w:pStyle w:val="ConsPlusNormal"/>
              <w:jc w:val="center"/>
            </w:pPr>
            <w:r>
              <w:rPr>
                <w:color w:val="000000"/>
              </w:rPr>
              <w:t>- адрес помещения (здания)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4D12" w14:textId="77777777" w:rsidR="000B0B62" w:rsidRPr="00B73649" w:rsidRDefault="000B0B62" w:rsidP="00A915EE">
            <w:pPr>
              <w:pStyle w:val="ConsPlusNormal"/>
              <w:jc w:val="center"/>
            </w:pPr>
            <w:r w:rsidRPr="008E2E8A">
              <w:rPr>
                <w:color w:val="000000"/>
              </w:rPr>
              <w:t>№, дата договора аренды (субаренды)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7677" w14:textId="77777777" w:rsidR="000B0B62" w:rsidRPr="00935030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935030">
              <w:rPr>
                <w:color w:val="000000"/>
              </w:rPr>
              <w:t>Период,</w:t>
            </w:r>
          </w:p>
          <w:p w14:paraId="4558A5A5" w14:textId="77777777" w:rsidR="000B0B62" w:rsidRPr="00FF28A8" w:rsidRDefault="000B0B62" w:rsidP="00A915EE">
            <w:pPr>
              <w:pStyle w:val="ConsPlusNormal"/>
              <w:jc w:val="center"/>
              <w:rPr>
                <w:color w:val="000000"/>
              </w:rPr>
            </w:pPr>
            <w:proofErr w:type="gramStart"/>
            <w:r w:rsidRPr="00935030">
              <w:rPr>
                <w:color w:val="000000"/>
              </w:rPr>
              <w:t>за</w:t>
            </w:r>
            <w:proofErr w:type="gramEnd"/>
            <w:r w:rsidRPr="00935030">
              <w:rPr>
                <w:color w:val="000000"/>
              </w:rPr>
              <w:t xml:space="preserve"> который производится возмещение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2DD" w14:textId="77777777" w:rsidR="000B0B62" w:rsidRPr="00FF28A8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935030">
              <w:rPr>
                <w:color w:val="000000"/>
              </w:rPr>
              <w:t xml:space="preserve">Размер арендной платы в </w:t>
            </w:r>
            <w:proofErr w:type="spellStart"/>
            <w:r w:rsidRPr="00935030">
              <w:rPr>
                <w:color w:val="000000"/>
              </w:rPr>
              <w:t>руб</w:t>
            </w:r>
            <w:proofErr w:type="spellEnd"/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605" w14:textId="77777777" w:rsidR="000B0B62" w:rsidRPr="00FF28A8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FF28A8">
              <w:rPr>
                <w:color w:val="000000"/>
              </w:rPr>
              <w:t>№ и дата платежного поручения</w:t>
            </w:r>
          </w:p>
        </w:tc>
      </w:tr>
      <w:tr w:rsidR="000B0B62" w:rsidRPr="00B73649" w14:paraId="70582D4B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95E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lastRenderedPageBreak/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B22" w14:textId="77777777" w:rsidR="000B0B62" w:rsidRPr="00B73649" w:rsidRDefault="000B0B62" w:rsidP="00A9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84FB" w14:textId="77777777" w:rsidR="000B0B62" w:rsidRPr="00B73649" w:rsidRDefault="000B0B62" w:rsidP="00A91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B8D" w14:textId="77777777" w:rsidR="000B0B62" w:rsidRPr="00B73649" w:rsidRDefault="000B0B62" w:rsidP="00A91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D2C" w14:textId="77777777" w:rsidR="000B0B62" w:rsidRPr="00B73649" w:rsidRDefault="000B0B62" w:rsidP="00A91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8A7" w14:textId="77777777" w:rsidR="000B0B62" w:rsidRPr="00B73649" w:rsidRDefault="000B0B62" w:rsidP="00A915EE">
            <w:pPr>
              <w:pStyle w:val="ConsPlusNormal"/>
              <w:jc w:val="center"/>
            </w:pPr>
            <w:r>
              <w:t>6</w:t>
            </w:r>
          </w:p>
        </w:tc>
      </w:tr>
      <w:tr w:rsidR="000B0B62" w:rsidRPr="00B73649" w14:paraId="7C39E8FA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958E" w14:textId="77777777" w:rsidR="000B0B62" w:rsidRPr="00B73649" w:rsidRDefault="000B0B62" w:rsidP="00A91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D13" w14:textId="77777777" w:rsidR="000B0B62" w:rsidRPr="00B73649" w:rsidRDefault="000B0B62" w:rsidP="00A915EE">
            <w:pPr>
              <w:pStyle w:val="ConsPlusNormal"/>
              <w:jc w:val="both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D5B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261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787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C4A" w14:textId="77777777" w:rsidR="000B0B62" w:rsidRPr="00B73649" w:rsidRDefault="000B0B62" w:rsidP="00A915EE">
            <w:pPr>
              <w:pStyle w:val="ConsPlusNormal"/>
            </w:pPr>
          </w:p>
        </w:tc>
      </w:tr>
      <w:tr w:rsidR="000B0B62" w:rsidRPr="00B73649" w14:paraId="5E515E2B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C491" w14:textId="77777777" w:rsidR="000B0B62" w:rsidRDefault="000B0B62" w:rsidP="00A915EE">
            <w:pPr>
              <w:pStyle w:val="ConsPlusNormal"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15B" w14:textId="77777777" w:rsidR="000B0B62" w:rsidRPr="00B73649" w:rsidRDefault="000B0B62" w:rsidP="00A915E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725E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3F9D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E1B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402" w14:textId="77777777" w:rsidR="000B0B62" w:rsidRPr="00B73649" w:rsidRDefault="000B0B62" w:rsidP="00A915EE">
            <w:pPr>
              <w:pStyle w:val="ConsPlusNormal"/>
            </w:pPr>
          </w:p>
        </w:tc>
      </w:tr>
      <w:tr w:rsidR="000B0B62" w:rsidRPr="00B73649" w14:paraId="450E2BBC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6F5C" w14:textId="77777777" w:rsidR="000B0B62" w:rsidRPr="00175A1D" w:rsidRDefault="000B0B62" w:rsidP="00A915EE">
            <w:pPr>
              <w:pStyle w:val="ConsPlusNormal"/>
            </w:pPr>
            <w:r>
              <w:rPr>
                <w:lang w:val="en-US"/>
              </w:rPr>
              <w:t>IV</w:t>
            </w:r>
          </w:p>
        </w:tc>
        <w:tc>
          <w:tcPr>
            <w:tcW w:w="47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112A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Оплата коммунальных услуг</w:t>
            </w:r>
            <w:r>
              <w:t xml:space="preserve"> (</w:t>
            </w:r>
            <w:proofErr w:type="gramStart"/>
            <w:r>
              <w:t xml:space="preserve">указывается </w:t>
            </w:r>
            <w:r w:rsidRPr="00175EA7">
              <w:t xml:space="preserve"> в</w:t>
            </w:r>
            <w:proofErr w:type="gramEnd"/>
            <w:r w:rsidRPr="00175EA7">
              <w:t xml:space="preserve"> случае, если коммунальные услуги не учитываются в составе арендной платы, либо помещение находится на праве собственности</w:t>
            </w:r>
            <w:r>
              <w:t>)</w:t>
            </w:r>
          </w:p>
        </w:tc>
      </w:tr>
      <w:tr w:rsidR="000B0B62" w:rsidRPr="00B73649" w14:paraId="3BF13AD4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9CF8" w14:textId="77777777" w:rsidR="000B0B62" w:rsidRPr="00B73649" w:rsidRDefault="000B0B62" w:rsidP="00A915EE">
            <w:pPr>
              <w:pStyle w:val="ConsPlusNormal"/>
            </w:pPr>
            <w:r w:rsidRPr="00B73649">
              <w:t>№ 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AF7C" w14:textId="77777777" w:rsidR="000B0B62" w:rsidRPr="00B73649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B73649">
              <w:rPr>
                <w:color w:val="000000"/>
              </w:rPr>
              <w:t>Наименование расходов.</w:t>
            </w:r>
          </w:p>
          <w:p w14:paraId="1D92F646" w14:textId="77777777" w:rsidR="000B0B62" w:rsidRPr="00B73649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B73649">
              <w:rPr>
                <w:color w:val="000000"/>
              </w:rPr>
              <w:t>Наименование платежей.</w:t>
            </w:r>
          </w:p>
          <w:p w14:paraId="29FEA72F" w14:textId="77777777" w:rsidR="000B0B62" w:rsidRPr="00B73649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B73649">
              <w:rPr>
                <w:color w:val="000000"/>
              </w:rPr>
              <w:t>В составе должно быть указано:</w:t>
            </w:r>
          </w:p>
          <w:p w14:paraId="2960820E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rPr>
                <w:color w:val="000000"/>
              </w:rPr>
              <w:t>- адрес помещения, (здания)</w:t>
            </w:r>
          </w:p>
          <w:p w14:paraId="766A0D9A" w14:textId="77777777" w:rsidR="000B0B62" w:rsidRPr="00B73649" w:rsidRDefault="000B0B62" w:rsidP="00A915EE">
            <w:pPr>
              <w:pStyle w:val="ConsPlusNormal"/>
              <w:jc w:val="center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C7D4" w14:textId="77777777" w:rsidR="000B0B62" w:rsidRPr="00B73649" w:rsidRDefault="000B0B62" w:rsidP="00A915EE">
            <w:pPr>
              <w:pStyle w:val="ConsPlusNormal"/>
              <w:jc w:val="center"/>
              <w:rPr>
                <w:color w:val="000000"/>
              </w:rPr>
            </w:pPr>
            <w:r w:rsidRPr="00B73649">
              <w:rPr>
                <w:color w:val="000000"/>
              </w:rPr>
              <w:t>№, дата договора</w:t>
            </w:r>
          </w:p>
          <w:p w14:paraId="4936E5A9" w14:textId="77777777" w:rsidR="000B0B62" w:rsidRPr="00B73649" w:rsidRDefault="000B0B62" w:rsidP="00A915EE">
            <w:pPr>
              <w:pStyle w:val="ConsPlusNormal"/>
              <w:jc w:val="center"/>
            </w:pPr>
            <w:proofErr w:type="gramStart"/>
            <w:r w:rsidRPr="00B73649">
              <w:rPr>
                <w:color w:val="000000"/>
              </w:rPr>
              <w:t>с</w:t>
            </w:r>
            <w:proofErr w:type="gramEnd"/>
            <w:r w:rsidRPr="00B73649">
              <w:rPr>
                <w:color w:val="000000"/>
              </w:rPr>
              <w:t xml:space="preserve"> поставщиком коммунальных услуг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4F79" w14:textId="77777777" w:rsidR="000B0B62" w:rsidRPr="00B73649" w:rsidRDefault="000B0B62" w:rsidP="00A915EE">
            <w:pPr>
              <w:pStyle w:val="ConsPlusNormal"/>
              <w:jc w:val="center"/>
            </w:pPr>
            <w:r>
              <w:rPr>
                <w:color w:val="000000"/>
              </w:rPr>
              <w:t>Период</w:t>
            </w:r>
            <w:r w:rsidRPr="00B73649">
              <w:rPr>
                <w:color w:val="000000"/>
              </w:rPr>
              <w:t>, за который производится возмещение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EF1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rPr>
                <w:color w:val="000000"/>
              </w:rPr>
              <w:t>Размер оплаты в руб.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985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rPr>
                <w:color w:val="000000"/>
              </w:rPr>
              <w:t>№ и дата платежного поручения</w:t>
            </w:r>
          </w:p>
        </w:tc>
      </w:tr>
      <w:tr w:rsidR="000B0B62" w:rsidRPr="00B73649" w14:paraId="400B278A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611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5DB" w14:textId="77777777" w:rsidR="000B0B62" w:rsidRPr="00B73649" w:rsidRDefault="000B0B62" w:rsidP="00A91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8791" w14:textId="77777777" w:rsidR="000B0B62" w:rsidRPr="00B73649" w:rsidRDefault="000B0B62" w:rsidP="00A91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AAE" w14:textId="77777777" w:rsidR="000B0B62" w:rsidRPr="00B73649" w:rsidRDefault="000B0B62" w:rsidP="00A91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95A" w14:textId="77777777" w:rsidR="000B0B62" w:rsidRPr="00B73649" w:rsidRDefault="000B0B62" w:rsidP="00A91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13A" w14:textId="77777777" w:rsidR="000B0B62" w:rsidRPr="00B73649" w:rsidRDefault="000B0B62" w:rsidP="00A915EE">
            <w:pPr>
              <w:pStyle w:val="ConsPlusNormal"/>
              <w:jc w:val="center"/>
            </w:pPr>
            <w:r>
              <w:t>6</w:t>
            </w:r>
          </w:p>
        </w:tc>
      </w:tr>
      <w:tr w:rsidR="000B0B62" w:rsidRPr="00B73649" w14:paraId="311A2BBD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F30" w14:textId="77777777" w:rsidR="000B0B62" w:rsidRPr="00B73649" w:rsidRDefault="000B0B62" w:rsidP="00A915EE">
            <w:pPr>
              <w:pStyle w:val="ConsPlusNormal"/>
              <w:jc w:val="center"/>
            </w:pPr>
            <w:r w:rsidRPr="00B73649"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570D" w14:textId="77777777" w:rsidR="000B0B62" w:rsidRPr="00B73649" w:rsidRDefault="000B0B62" w:rsidP="00A915EE">
            <w:pPr>
              <w:pStyle w:val="ConsPlusNormal"/>
              <w:jc w:val="both"/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538F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5385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C21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B46" w14:textId="77777777" w:rsidR="000B0B62" w:rsidRPr="00B73649" w:rsidRDefault="000B0B62" w:rsidP="00A915EE">
            <w:pPr>
              <w:pStyle w:val="ConsPlusNormal"/>
            </w:pPr>
          </w:p>
        </w:tc>
      </w:tr>
      <w:tr w:rsidR="000B0B62" w:rsidRPr="00B73649" w14:paraId="09DD0276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D4C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BC12" w14:textId="77777777" w:rsidR="000B0B62" w:rsidRPr="00B73649" w:rsidRDefault="000B0B62" w:rsidP="00A915EE">
            <w:pPr>
              <w:pStyle w:val="ConsPlusNormal"/>
              <w:jc w:val="both"/>
            </w:pPr>
            <w:r w:rsidRPr="00B73649">
              <w:t>Итого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C1BF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B9F8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30E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043" w14:textId="77777777" w:rsidR="000B0B62" w:rsidRPr="00B73649" w:rsidRDefault="000B0B62" w:rsidP="00A915EE">
            <w:pPr>
              <w:pStyle w:val="ConsPlusNormal"/>
            </w:pPr>
          </w:p>
        </w:tc>
      </w:tr>
      <w:tr w:rsidR="000B0B62" w:rsidRPr="00B73649" w14:paraId="6EC5A081" w14:textId="77777777" w:rsidTr="00A915E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0D5B" w14:textId="77777777" w:rsidR="000B0B62" w:rsidRPr="00B73649" w:rsidRDefault="000B0B62" w:rsidP="00A915EE">
            <w:pPr>
              <w:pStyle w:val="ConsPlusNormal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4781" w14:textId="77777777" w:rsidR="000B0B62" w:rsidRPr="00B73649" w:rsidRDefault="000B0B62" w:rsidP="00A915EE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3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0BFD" w14:textId="77777777" w:rsidR="000B0B62" w:rsidRPr="00B73649" w:rsidRDefault="000B0B62" w:rsidP="00A915EE">
            <w:pPr>
              <w:pStyle w:val="ConsPlusNormal"/>
            </w:pPr>
          </w:p>
        </w:tc>
      </w:tr>
    </w:tbl>
    <w:p w14:paraId="2EAB6C87" w14:textId="77777777" w:rsidR="000B0B62" w:rsidRPr="00B73649" w:rsidRDefault="000B0B62" w:rsidP="000B0B62">
      <w:pPr>
        <w:pStyle w:val="ConsPlusNormal"/>
        <w:jc w:val="both"/>
      </w:pPr>
    </w:p>
    <w:p w14:paraId="016F3935" w14:textId="77777777" w:rsidR="000B0B62" w:rsidRPr="00B73649" w:rsidRDefault="000B0B62" w:rsidP="000B0B62">
      <w:pPr>
        <w:pStyle w:val="ConsPlusNormal"/>
        <w:ind w:firstLine="540"/>
        <w:jc w:val="both"/>
      </w:pPr>
      <w:r w:rsidRPr="00B73649">
        <w:t>Размер субсидии составляет: _________________________________ рублей.</w:t>
      </w:r>
    </w:p>
    <w:p w14:paraId="22F268A4" w14:textId="77777777" w:rsidR="000B0B62" w:rsidRPr="00B73649" w:rsidRDefault="000B0B62" w:rsidP="000B0B62">
      <w:pPr>
        <w:pStyle w:val="ConsPlusNormal"/>
        <w:spacing w:before="200"/>
        <w:ind w:firstLine="540"/>
        <w:jc w:val="both"/>
      </w:pPr>
      <w:r w:rsidRPr="00B73649">
        <w:t>Размер субсидии рассчитывается по формуле:</w:t>
      </w:r>
    </w:p>
    <w:p w14:paraId="48A532DF" w14:textId="77777777" w:rsidR="000B0B62" w:rsidRPr="00B73649" w:rsidRDefault="000B0B62" w:rsidP="000B0B62">
      <w:pPr>
        <w:pStyle w:val="ConsPlusNormal"/>
        <w:ind w:firstLine="540"/>
        <w:jc w:val="both"/>
      </w:pPr>
    </w:p>
    <w:p w14:paraId="049D6B72" w14:textId="77777777" w:rsidR="000B0B62" w:rsidRPr="00FF28A8" w:rsidRDefault="000B0B62" w:rsidP="000B0B62">
      <w:pPr>
        <w:pStyle w:val="ConsPlusNormal"/>
        <w:ind w:firstLine="540"/>
        <w:jc w:val="both"/>
        <w:rPr>
          <w:color w:val="000000"/>
        </w:rPr>
      </w:pPr>
      <w:r w:rsidRPr="00FF28A8">
        <w:rPr>
          <w:color w:val="000000"/>
        </w:rPr>
        <w:t>«Всего расходов» x 30 процентов, но не более 500 000 (пятьсот тысяч) рублей на одного субъекта малого и среднего предпринимательства;</w:t>
      </w:r>
    </w:p>
    <w:p w14:paraId="262FA8B7" w14:textId="77777777" w:rsidR="000B0B62" w:rsidRPr="00FF28A8" w:rsidRDefault="000B0B62" w:rsidP="000B0B62">
      <w:pPr>
        <w:pStyle w:val="ConsPlusNormal"/>
        <w:ind w:firstLine="540"/>
        <w:jc w:val="both"/>
        <w:rPr>
          <w:color w:val="000000"/>
        </w:rPr>
      </w:pPr>
    </w:p>
    <w:p w14:paraId="0D684615" w14:textId="77777777" w:rsidR="000B0B62" w:rsidRPr="00FF28A8" w:rsidRDefault="000B0B62" w:rsidP="000B0B62">
      <w:pPr>
        <w:pStyle w:val="ConsPlusNormal"/>
        <w:ind w:firstLine="540"/>
        <w:jc w:val="both"/>
        <w:rPr>
          <w:color w:val="000000"/>
        </w:rPr>
      </w:pPr>
      <w:r w:rsidRPr="00192AF0">
        <w:rPr>
          <w:color w:val="000000"/>
        </w:rPr>
        <w:t>«</w:t>
      </w:r>
      <w:r>
        <w:rPr>
          <w:color w:val="000000"/>
        </w:rPr>
        <w:t>Всего расходов»</w:t>
      </w:r>
      <w:r w:rsidRPr="00192AF0">
        <w:rPr>
          <w:color w:val="000000"/>
        </w:rPr>
        <w:t xml:space="preserve"> </w:t>
      </w:r>
      <w:r w:rsidRPr="00FF28A8">
        <w:rPr>
          <w:color w:val="000000"/>
        </w:rPr>
        <w:t>x 50 процентов, но не более 1 000 000 (один миллион) рублей на одного субъекта малого и среднего предпринимательства – при возмещении затрат по лицензионным договорам (</w:t>
      </w:r>
      <w:proofErr w:type="spellStart"/>
      <w:r w:rsidRPr="00FF28A8">
        <w:rPr>
          <w:color w:val="000000"/>
        </w:rPr>
        <w:t>сублицензионным</w:t>
      </w:r>
      <w:proofErr w:type="spellEnd"/>
      <w:r w:rsidRPr="00FF28A8">
        <w:rPr>
          <w:color w:val="000000"/>
        </w:rPr>
        <w:t xml:space="preserve"> договорам), договорам коммерческой концессии (</w:t>
      </w:r>
      <w:proofErr w:type="spellStart"/>
      <w:r w:rsidRPr="00FF28A8">
        <w:rPr>
          <w:color w:val="000000"/>
        </w:rPr>
        <w:t>субконцессии</w:t>
      </w:r>
      <w:proofErr w:type="spellEnd"/>
      <w:r w:rsidRPr="00FF28A8">
        <w:rPr>
          <w:color w:val="000000"/>
        </w:rPr>
        <w:t>), заключенным с правообладателями / лицензиарами (вторичными правообладателями /лицензиарами), зарегистрированными в Московской области.</w:t>
      </w:r>
    </w:p>
    <w:p w14:paraId="74553FAF" w14:textId="77777777" w:rsidR="000B0B62" w:rsidRPr="00B73649" w:rsidRDefault="000B0B62" w:rsidP="000B0B62">
      <w:pPr>
        <w:pStyle w:val="ConsPlusNormal"/>
        <w:spacing w:before="200"/>
        <w:ind w:firstLine="540"/>
        <w:jc w:val="both"/>
      </w:pPr>
      <w:r w:rsidRPr="00B73649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0579154A" w14:textId="77777777" w:rsidR="000B0B62" w:rsidRPr="00B73649" w:rsidRDefault="000B0B62" w:rsidP="000B0B62">
      <w:pPr>
        <w:pStyle w:val="ConsPlusNormal"/>
        <w:jc w:val="center"/>
      </w:pPr>
      <w:r w:rsidRPr="00B73649">
        <w:t xml:space="preserve">Раздел </w:t>
      </w:r>
      <w:r w:rsidRPr="00B73649">
        <w:rPr>
          <w:lang w:val="en-US"/>
        </w:rPr>
        <w:t>V</w:t>
      </w:r>
      <w:r w:rsidRPr="00B73649">
        <w:t>. Гарантии</w:t>
      </w:r>
    </w:p>
    <w:p w14:paraId="11325CFA" w14:textId="77777777" w:rsidR="000B0B62" w:rsidRPr="00B73649" w:rsidRDefault="000B0B62" w:rsidP="000B0B62">
      <w:pPr>
        <w:pStyle w:val="ConsPlusNormal"/>
        <w:jc w:val="both"/>
      </w:pPr>
    </w:p>
    <w:p w14:paraId="542592EC" w14:textId="77777777" w:rsidR="000B0B62" w:rsidRPr="00B73649" w:rsidRDefault="000B0B62" w:rsidP="000B0B62">
      <w:pPr>
        <w:pStyle w:val="ConsPlusNormal"/>
        <w:ind w:firstLine="540"/>
        <w:jc w:val="both"/>
        <w:rPr>
          <w:color w:val="000000"/>
        </w:rPr>
      </w:pPr>
      <w:r w:rsidRPr="00B73649">
        <w:t xml:space="preserve">1. Заявитель сообщает о намерении участвовать в конкурсном отборе на получении субсидии на условиях, </w:t>
      </w:r>
      <w:r w:rsidRPr="00B73649">
        <w:rPr>
          <w:color w:val="000000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</w:t>
      </w:r>
      <w:r w:rsidRPr="00B73649">
        <w:rPr>
          <w:color w:val="000000"/>
        </w:rPr>
        <w:lastRenderedPageBreak/>
        <w:t xml:space="preserve">требованиям, установленным 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B73649">
          <w:rPr>
            <w:color w:val="000000"/>
          </w:rPr>
          <w:t>законом</w:t>
        </w:r>
      </w:hyperlink>
      <w:r w:rsidRPr="00B73649">
        <w:rPr>
          <w:color w:val="000000"/>
        </w:rPr>
        <w:t xml:space="preserve"> от 24.07.2007 № 209-ФЗ «О развитии малого и среднего предпринимательства в Российской Федерации» и подпрограммой III «Развитие малого и среднего предпринимательства в Московской области» государственной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B73649">
          <w:rPr>
            <w:color w:val="000000"/>
          </w:rPr>
          <w:t>программы</w:t>
        </w:r>
      </w:hyperlink>
      <w:r w:rsidRPr="00B73649">
        <w:rPr>
          <w:color w:val="000000"/>
        </w:rPr>
        <w:t xml:space="preserve"> Московской области «Предпринимательство Подмосковья» на 2017-2024 годы, утвержденной постановлением Правительства Московской области от 25.10.2016 № 788/39.</w:t>
      </w:r>
    </w:p>
    <w:p w14:paraId="4082591A" w14:textId="77777777" w:rsidR="000B0B62" w:rsidRPr="00B73649" w:rsidRDefault="000B0B62" w:rsidP="000B0B62">
      <w:pPr>
        <w:pStyle w:val="ConsPlusNormal"/>
        <w:ind w:firstLine="540"/>
        <w:jc w:val="both"/>
        <w:rPr>
          <w:color w:val="000000"/>
        </w:rPr>
      </w:pPr>
      <w:r w:rsidRPr="00B73649">
        <w:rPr>
          <w:color w:val="000000"/>
        </w:rPr>
        <w:t>2. Заявитель дает свое согласие на осуществление автономной некоммерческой организацией «Агентство инвестиционного развития Московской области»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63A10D77" w14:textId="77777777" w:rsidR="000B0B62" w:rsidRDefault="000B0B62" w:rsidP="000B0B62">
      <w:pPr>
        <w:pStyle w:val="ConsPlusNormal"/>
        <w:ind w:firstLine="540"/>
        <w:jc w:val="both"/>
        <w:rPr>
          <w:color w:val="000000"/>
        </w:rPr>
      </w:pPr>
      <w:r w:rsidRPr="00B73649">
        <w:rPr>
          <w:color w:val="000000"/>
        </w:rPr>
        <w:t>3. Заявитель дает свое согласие на публикацию (размещение) в информационно-телекоммуникационной сети «Интернет»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19489E85" w14:textId="57B6BB24" w:rsidR="00AC3626" w:rsidRPr="000B0B62" w:rsidRDefault="000B0B62" w:rsidP="000B0B62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</w:rPr>
        <w:t xml:space="preserve">4. </w:t>
      </w:r>
      <w:r w:rsidRPr="00B73649">
        <w:rPr>
          <w:color w:val="000000"/>
        </w:rPr>
        <w:t>Заявитель дает свое согласие</w:t>
      </w:r>
      <w:r>
        <w:rPr>
          <w:color w:val="000000"/>
        </w:rPr>
        <w:t xml:space="preserve"> на изменение размера субсидии в случае наличия математических ошибок в расчетах либо </w:t>
      </w:r>
      <w:proofErr w:type="spellStart"/>
      <w:r>
        <w:rPr>
          <w:color w:val="000000"/>
        </w:rPr>
        <w:t>неподтверждения</w:t>
      </w:r>
      <w:proofErr w:type="spellEnd"/>
      <w:r>
        <w:rPr>
          <w:color w:val="000000"/>
        </w:rPr>
        <w:t xml:space="preserve"> части затрат.</w:t>
      </w:r>
    </w:p>
    <w:p w14:paraId="5075E4C6" w14:textId="77777777" w:rsidR="00977047" w:rsidRPr="000B0B62" w:rsidRDefault="00977047" w:rsidP="00977047">
      <w:pPr>
        <w:spacing w:after="200" w:line="276" w:lineRule="auto"/>
        <w:rPr>
          <w:sz w:val="28"/>
          <w:szCs w:val="28"/>
        </w:rPr>
      </w:pPr>
    </w:p>
    <w:p w14:paraId="26DDA530" w14:textId="77777777" w:rsidR="00AC3626" w:rsidRPr="000B0B62" w:rsidRDefault="00AC3626">
      <w:pPr>
        <w:spacing w:after="200" w:line="276" w:lineRule="auto"/>
        <w:rPr>
          <w:b/>
          <w:bCs/>
          <w:sz w:val="28"/>
          <w:szCs w:val="28"/>
        </w:rPr>
      </w:pPr>
      <w:r w:rsidRPr="000B0B62">
        <w:rPr>
          <w:b/>
          <w:bCs/>
          <w:sz w:val="28"/>
          <w:szCs w:val="28"/>
        </w:rPr>
        <w:br w:type="page"/>
      </w:r>
    </w:p>
    <w:p w14:paraId="55D65965" w14:textId="11F609AB" w:rsidR="00977047" w:rsidRPr="000B0B62" w:rsidRDefault="00977047" w:rsidP="00977047">
      <w:pPr>
        <w:ind w:firstLine="540"/>
        <w:jc w:val="right"/>
        <w:rPr>
          <w:b/>
          <w:bCs/>
          <w:sz w:val="28"/>
          <w:szCs w:val="28"/>
        </w:rPr>
      </w:pPr>
      <w:r w:rsidRPr="000B0B62">
        <w:rPr>
          <w:b/>
          <w:bCs/>
          <w:sz w:val="28"/>
          <w:szCs w:val="28"/>
        </w:rPr>
        <w:lastRenderedPageBreak/>
        <w:t>ПРИЛОЖЕНИЕ 2</w:t>
      </w:r>
    </w:p>
    <w:p w14:paraId="7CE5EF08" w14:textId="77777777" w:rsidR="00977047" w:rsidRPr="000B0B62" w:rsidRDefault="00977047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Pr="000B0B62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0B0B62">
        <w:rPr>
          <w:sz w:val="28"/>
          <w:szCs w:val="28"/>
        </w:rPr>
        <w:t xml:space="preserve">Перечень документов, представляемых </w:t>
      </w:r>
      <w:r w:rsidR="00BD53BA" w:rsidRPr="000B0B62">
        <w:rPr>
          <w:sz w:val="28"/>
          <w:szCs w:val="28"/>
        </w:rPr>
        <w:t>участниками отбора</w:t>
      </w:r>
      <w:r w:rsidRPr="000B0B62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761A72" w:rsidRPr="00DD48F7" w14:paraId="694199DC" w14:textId="77777777" w:rsidTr="00761A72">
        <w:tc>
          <w:tcPr>
            <w:tcW w:w="737" w:type="dxa"/>
          </w:tcPr>
          <w:p w14:paraId="276F1B9A" w14:textId="77777777" w:rsidR="00761A72" w:rsidRPr="00DD48F7" w:rsidRDefault="00761A72" w:rsidP="003556AC">
            <w:pPr>
              <w:jc w:val="center"/>
            </w:pPr>
            <w:r w:rsidRPr="00DD48F7">
              <w:t>№ п/п</w:t>
            </w:r>
          </w:p>
        </w:tc>
        <w:tc>
          <w:tcPr>
            <w:tcW w:w="8877" w:type="dxa"/>
            <w:hideMark/>
          </w:tcPr>
          <w:p w14:paraId="6C829957" w14:textId="77777777" w:rsidR="00761A72" w:rsidRPr="00DD48F7" w:rsidRDefault="00761A72" w:rsidP="003556AC">
            <w:pPr>
              <w:jc w:val="center"/>
            </w:pPr>
            <w:r w:rsidRPr="00DD48F7">
              <w:t>Наименование документа</w:t>
            </w:r>
          </w:p>
        </w:tc>
      </w:tr>
      <w:tr w:rsidR="003230DA" w:rsidRPr="00DD48F7" w14:paraId="46DB733F" w14:textId="77777777" w:rsidTr="00591056">
        <w:tc>
          <w:tcPr>
            <w:tcW w:w="737" w:type="dxa"/>
          </w:tcPr>
          <w:p w14:paraId="6D01088A" w14:textId="55DA5C56" w:rsidR="003230DA" w:rsidRPr="00DD48F7" w:rsidRDefault="000B0B62" w:rsidP="003556AC">
            <w:pPr>
              <w:jc w:val="center"/>
            </w:pPr>
            <w:r w:rsidRPr="00DD48F7">
              <w:t>1</w:t>
            </w:r>
          </w:p>
        </w:tc>
        <w:tc>
          <w:tcPr>
            <w:tcW w:w="8877" w:type="dxa"/>
          </w:tcPr>
          <w:p w14:paraId="5BB1962F" w14:textId="78C5DC76" w:rsidR="003230DA" w:rsidRPr="00DD48F7" w:rsidRDefault="00591056" w:rsidP="003556AC">
            <w:pPr>
              <w:jc w:val="both"/>
            </w:pPr>
            <w:r w:rsidRPr="00DD48F7">
              <w:t>Заявление на предоставление Услуги</w:t>
            </w:r>
          </w:p>
        </w:tc>
      </w:tr>
      <w:tr w:rsidR="000B0B62" w:rsidRPr="00DD48F7" w14:paraId="6B974672" w14:textId="77777777" w:rsidTr="003230DA">
        <w:tc>
          <w:tcPr>
            <w:tcW w:w="737" w:type="dxa"/>
          </w:tcPr>
          <w:p w14:paraId="6BE1207C" w14:textId="0B7372A9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2</w:t>
            </w:r>
          </w:p>
        </w:tc>
        <w:tc>
          <w:tcPr>
            <w:tcW w:w="8877" w:type="dxa"/>
          </w:tcPr>
          <w:p w14:paraId="36A824C4" w14:textId="63FA50C7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Документ, удостоверяющий личность представителя участника Конкурса</w:t>
            </w:r>
          </w:p>
        </w:tc>
      </w:tr>
      <w:tr w:rsidR="000B0B62" w:rsidRPr="00DD48F7" w14:paraId="062D82B7" w14:textId="77777777" w:rsidTr="003230DA">
        <w:tc>
          <w:tcPr>
            <w:tcW w:w="737" w:type="dxa"/>
          </w:tcPr>
          <w:p w14:paraId="25767C0D" w14:textId="65FB524D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3</w:t>
            </w:r>
          </w:p>
        </w:tc>
        <w:tc>
          <w:tcPr>
            <w:tcW w:w="8877" w:type="dxa"/>
          </w:tcPr>
          <w:p w14:paraId="4D81C348" w14:textId="14F9C99F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Документ, подтверждающий назначение на должность (избрание) руководителя участниками Конкурса (для юридических лиц)</w:t>
            </w:r>
          </w:p>
        </w:tc>
      </w:tr>
      <w:tr w:rsidR="000B0B62" w:rsidRPr="00DD48F7" w14:paraId="56897C70" w14:textId="77777777" w:rsidTr="00761A72">
        <w:tc>
          <w:tcPr>
            <w:tcW w:w="737" w:type="dxa"/>
          </w:tcPr>
          <w:p w14:paraId="38E08B53" w14:textId="5E049152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3.1</w:t>
            </w:r>
          </w:p>
        </w:tc>
        <w:tc>
          <w:tcPr>
            <w:tcW w:w="8877" w:type="dxa"/>
          </w:tcPr>
          <w:p w14:paraId="194DBE48" w14:textId="4DB89EBF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Протокол общего собрания участников общества об избрании единоличного исполнительного органа юридического лица</w:t>
            </w:r>
          </w:p>
        </w:tc>
      </w:tr>
      <w:tr w:rsidR="000B0B62" w:rsidRPr="00DD48F7" w14:paraId="25091F78" w14:textId="77777777" w:rsidTr="005C2686">
        <w:tc>
          <w:tcPr>
            <w:tcW w:w="737" w:type="dxa"/>
          </w:tcPr>
          <w:p w14:paraId="1AFC6CFE" w14:textId="0D91885F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 xml:space="preserve">3.2 </w:t>
            </w:r>
          </w:p>
        </w:tc>
        <w:tc>
          <w:tcPr>
            <w:tcW w:w="8877" w:type="dxa"/>
          </w:tcPr>
          <w:p w14:paraId="60EDFCD3" w14:textId="3EAED1E4" w:rsidR="000B0B62" w:rsidRPr="00DD48F7" w:rsidRDefault="000B0B62" w:rsidP="005C2686">
            <w:pPr>
              <w:jc w:val="both"/>
            </w:pPr>
            <w:r w:rsidRPr="00DD48F7">
              <w:rPr>
                <w:rFonts w:eastAsia="Calibri"/>
              </w:rPr>
              <w:t xml:space="preserve">Решение единственного участника об избрании (назначении) единоличного исполнительного органа юридического лица </w:t>
            </w:r>
          </w:p>
        </w:tc>
      </w:tr>
      <w:tr w:rsidR="000B0B62" w:rsidRPr="00DD48F7" w14:paraId="5A078B0E" w14:textId="77777777" w:rsidTr="003230DA">
        <w:tc>
          <w:tcPr>
            <w:tcW w:w="737" w:type="dxa"/>
          </w:tcPr>
          <w:p w14:paraId="6A08F8E3" w14:textId="04FBCCC2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 xml:space="preserve">3.3 </w:t>
            </w:r>
          </w:p>
        </w:tc>
        <w:tc>
          <w:tcPr>
            <w:tcW w:w="8877" w:type="dxa"/>
          </w:tcPr>
          <w:p w14:paraId="75410270" w14:textId="53B6DCC3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0B0B62" w:rsidRPr="00DD48F7" w14:paraId="0619AAC9" w14:textId="77777777" w:rsidTr="00761A72">
        <w:tc>
          <w:tcPr>
            <w:tcW w:w="737" w:type="dxa"/>
          </w:tcPr>
          <w:p w14:paraId="10A17F4A" w14:textId="2EE86AF4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4</w:t>
            </w:r>
          </w:p>
        </w:tc>
        <w:tc>
          <w:tcPr>
            <w:tcW w:w="8877" w:type="dxa"/>
          </w:tcPr>
          <w:p w14:paraId="1E9CF2C1" w14:textId="294002E0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Доверенность, подтверждающая полномочия представителя участника Конкурса (в случае подачи заявки через иного представителя, чем руководитель участника Конкурса)</w:t>
            </w:r>
          </w:p>
        </w:tc>
      </w:tr>
      <w:tr w:rsidR="000B0B62" w:rsidRPr="00DD48F7" w14:paraId="68A30159" w14:textId="77777777" w:rsidTr="00761A72">
        <w:tc>
          <w:tcPr>
            <w:tcW w:w="737" w:type="dxa"/>
          </w:tcPr>
          <w:p w14:paraId="18AEAD61" w14:textId="5092131E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5</w:t>
            </w:r>
          </w:p>
        </w:tc>
        <w:tc>
          <w:tcPr>
            <w:tcW w:w="8877" w:type="dxa"/>
          </w:tcPr>
          <w:p w14:paraId="003E1472" w14:textId="17BB23A5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 xml:space="preserve">Расчет по страховым взносам за предшествующий календарный год, по форме утвержденной ФНС России  </w:t>
            </w:r>
          </w:p>
        </w:tc>
      </w:tr>
      <w:tr w:rsidR="000B0B62" w:rsidRPr="00DD48F7" w14:paraId="43022807" w14:textId="77777777" w:rsidTr="00591056">
        <w:tc>
          <w:tcPr>
            <w:tcW w:w="737" w:type="dxa"/>
          </w:tcPr>
          <w:p w14:paraId="09EF099A" w14:textId="4AA2CE51" w:rsidR="000B0B62" w:rsidRPr="00DD48F7" w:rsidRDefault="000B0B62" w:rsidP="003556AC">
            <w:pPr>
              <w:jc w:val="center"/>
            </w:pPr>
            <w:r w:rsidRPr="00DD48F7">
              <w:rPr>
                <w:rFonts w:eastAsia="Calibri"/>
              </w:rPr>
              <w:t>6</w:t>
            </w:r>
          </w:p>
        </w:tc>
        <w:tc>
          <w:tcPr>
            <w:tcW w:w="8877" w:type="dxa"/>
          </w:tcPr>
          <w:p w14:paraId="325005FA" w14:textId="0153235F" w:rsidR="000B0B62" w:rsidRPr="00DD48F7" w:rsidRDefault="000B0B62" w:rsidP="003556AC">
            <w:pPr>
              <w:jc w:val="both"/>
            </w:pPr>
            <w:r w:rsidRPr="00DD48F7">
              <w:rPr>
                <w:rFonts w:eastAsia="Calibri"/>
              </w:rPr>
              <w:t>Акт совместной сверки расчетов по налогам, сборам, страховым взносам, пеням, штрафам, процентам за предшествующий календарный год, по форме, утвержденной ФНС России</w:t>
            </w:r>
          </w:p>
        </w:tc>
      </w:tr>
    </w:tbl>
    <w:p w14:paraId="62A8C6BB" w14:textId="77777777" w:rsidR="00DD48F7" w:rsidRDefault="00DD48F7" w:rsidP="008F35ED"/>
    <w:p w14:paraId="40516791" w14:textId="77777777" w:rsidR="008F35ED" w:rsidRPr="00DD48F7" w:rsidRDefault="008F35ED" w:rsidP="008F35ED">
      <w:r w:rsidRPr="00DD48F7">
        <w:t>*Общие требования к документам:</w:t>
      </w:r>
    </w:p>
    <w:p w14:paraId="0DFEEAD7" w14:textId="77777777" w:rsidR="008F35ED" w:rsidRPr="00DD48F7" w:rsidRDefault="008F35ED" w:rsidP="008F35ED">
      <w:pPr>
        <w:jc w:val="both"/>
      </w:pPr>
      <w:r w:rsidRPr="00DD48F7"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DD48F7" w:rsidRDefault="008F35ED" w:rsidP="008F35ED">
      <w:pPr>
        <w:jc w:val="both"/>
      </w:pPr>
      <w:r w:rsidRPr="00DD48F7">
        <w:t xml:space="preserve">2. Все исправления в документах должны быть заверены подписью руководителя </w:t>
      </w:r>
      <w:r w:rsidR="00E22284" w:rsidRPr="00DD48F7">
        <w:t>отбора</w:t>
      </w:r>
      <w:r w:rsidRPr="00DD48F7">
        <w:t xml:space="preserve"> и печатью (при наличии печати). </w:t>
      </w:r>
    </w:p>
    <w:p w14:paraId="694175B0" w14:textId="378B5008" w:rsidR="008F35ED" w:rsidRPr="00DD48F7" w:rsidRDefault="008F35ED" w:rsidP="008F35ED">
      <w:pPr>
        <w:jc w:val="both"/>
      </w:pPr>
      <w:r w:rsidRPr="00DD48F7">
        <w:t>3. Электронные образы документов подписываются усиленной квалифицированной ЭП.</w:t>
      </w:r>
    </w:p>
    <w:p w14:paraId="768A1181" w14:textId="77777777" w:rsidR="008F35ED" w:rsidRPr="000B0B62" w:rsidRDefault="008F35ED">
      <w:pPr>
        <w:spacing w:after="200" w:line="276" w:lineRule="auto"/>
        <w:rPr>
          <w:sz w:val="28"/>
          <w:szCs w:val="28"/>
        </w:rPr>
      </w:pPr>
      <w:r w:rsidRPr="000B0B62">
        <w:rPr>
          <w:sz w:val="28"/>
          <w:szCs w:val="28"/>
        </w:rPr>
        <w:br w:type="page"/>
      </w:r>
    </w:p>
    <w:p w14:paraId="1368D3A0" w14:textId="646DA6AF" w:rsidR="008F35ED" w:rsidRPr="000B0B62" w:rsidRDefault="00ED6428" w:rsidP="00ED6428">
      <w:pPr>
        <w:jc w:val="right"/>
        <w:rPr>
          <w:b/>
          <w:bCs/>
          <w:sz w:val="28"/>
          <w:szCs w:val="28"/>
        </w:rPr>
      </w:pPr>
      <w:r w:rsidRPr="000B0B62">
        <w:rPr>
          <w:b/>
          <w:bCs/>
          <w:sz w:val="28"/>
          <w:szCs w:val="28"/>
        </w:rPr>
        <w:lastRenderedPageBreak/>
        <w:t xml:space="preserve">ПРИЛОЖЕНИЕ </w:t>
      </w:r>
      <w:r w:rsidR="00977047" w:rsidRPr="000B0B62">
        <w:rPr>
          <w:b/>
          <w:bCs/>
          <w:sz w:val="28"/>
          <w:szCs w:val="28"/>
        </w:rPr>
        <w:t>3</w:t>
      </w:r>
    </w:p>
    <w:p w14:paraId="45CF49DD" w14:textId="77777777" w:rsidR="00ED6428" w:rsidRPr="000B0B62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Pr="000B0B62" w:rsidRDefault="00ED6428" w:rsidP="00ED6428">
      <w:pPr>
        <w:jc w:val="center"/>
        <w:rPr>
          <w:sz w:val="28"/>
          <w:szCs w:val="28"/>
        </w:rPr>
      </w:pPr>
    </w:p>
    <w:p w14:paraId="6FBD163D" w14:textId="256C3758" w:rsidR="008F35ED" w:rsidRDefault="00ED6428" w:rsidP="00ED6428">
      <w:pPr>
        <w:jc w:val="center"/>
        <w:rPr>
          <w:sz w:val="28"/>
          <w:szCs w:val="28"/>
        </w:rPr>
      </w:pPr>
      <w:r w:rsidRPr="000B0B62">
        <w:rPr>
          <w:sz w:val="28"/>
          <w:szCs w:val="28"/>
        </w:rPr>
        <w:t xml:space="preserve">Перечень документов, </w:t>
      </w:r>
      <w:r w:rsidR="008A66E3" w:rsidRPr="000B0B62">
        <w:rPr>
          <w:sz w:val="28"/>
          <w:szCs w:val="28"/>
        </w:rPr>
        <w:t>обязательных для предоставления Заявителем</w:t>
      </w:r>
      <w:r w:rsidR="000B0B62">
        <w:rPr>
          <w:sz w:val="28"/>
          <w:szCs w:val="28"/>
        </w:rPr>
        <w:br/>
      </w:r>
      <w:r w:rsidR="008A66E3" w:rsidRPr="000B0B62">
        <w:rPr>
          <w:sz w:val="28"/>
          <w:szCs w:val="28"/>
        </w:rPr>
        <w:t xml:space="preserve">в зависимости от основания для обращения, в случае принятия решения признать Заявителя победителем Конкурса </w:t>
      </w:r>
      <w:r w:rsidRPr="000B0B62">
        <w:rPr>
          <w:sz w:val="28"/>
          <w:szCs w:val="28"/>
        </w:rPr>
        <w:t>*</w:t>
      </w:r>
    </w:p>
    <w:p w14:paraId="7FDCDD0E" w14:textId="77777777" w:rsidR="00DD48F7" w:rsidRPr="000B0B62" w:rsidRDefault="00DD48F7" w:rsidP="00ED6428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9242"/>
      </w:tblGrid>
      <w:tr w:rsidR="00DD48F7" w:rsidRPr="009559A3" w14:paraId="7EDD8342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95AE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№ п/п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65F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Наименование документа</w:t>
            </w:r>
          </w:p>
        </w:tc>
      </w:tr>
      <w:tr w:rsidR="00DD48F7" w:rsidRPr="009559A3" w14:paraId="01EA0995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8A2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9DB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Лицензионный договор (</w:t>
            </w:r>
            <w:proofErr w:type="spellStart"/>
            <w:r w:rsidRPr="009559A3">
              <w:rPr>
                <w:rFonts w:eastAsia="Calibri"/>
              </w:rPr>
              <w:t>сублицензионный</w:t>
            </w:r>
            <w:proofErr w:type="spellEnd"/>
            <w:r w:rsidRPr="009559A3">
              <w:rPr>
                <w:rFonts w:eastAsia="Calibri"/>
              </w:rPr>
              <w:t xml:space="preserve"> договор), договор коммерческой концессии (</w:t>
            </w:r>
            <w:proofErr w:type="spellStart"/>
            <w:r w:rsidRPr="009559A3">
              <w:rPr>
                <w:rFonts w:eastAsia="Calibri"/>
              </w:rPr>
              <w:t>субконцессии</w:t>
            </w:r>
            <w:proofErr w:type="spellEnd"/>
            <w:r w:rsidRPr="009559A3">
              <w:rPr>
                <w:rFonts w:eastAsia="Calibri"/>
              </w:rPr>
              <w:t>), зарегистрированный в Роспатенте</w:t>
            </w:r>
          </w:p>
        </w:tc>
      </w:tr>
      <w:tr w:rsidR="00DD48F7" w:rsidRPr="009559A3" w14:paraId="5C80D222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680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6EA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Документы, подтверждающие приобретение Оборудования в собственность:</w:t>
            </w:r>
          </w:p>
        </w:tc>
      </w:tr>
      <w:tr w:rsidR="00DD48F7" w:rsidRPr="009559A3" w14:paraId="478135AD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9B7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E18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Договор на приобретение в собственность Оборудования, включая затраты на монтаж Оборудования (далее – Договор на Оборудование)</w:t>
            </w:r>
          </w:p>
        </w:tc>
      </w:tr>
      <w:tr w:rsidR="00DD48F7" w:rsidRPr="009559A3" w14:paraId="7F216B4B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83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BB4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документы, подтверждающие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DD48F7" w:rsidRPr="009559A3" w14:paraId="30480729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375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2.2.1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0B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поручения (для Оборудования, приобретенного на территории Российской Федерации)</w:t>
            </w:r>
          </w:p>
        </w:tc>
      </w:tr>
      <w:tr w:rsidR="00DD48F7" w:rsidRPr="009559A3" w14:paraId="75FC3A10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367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2.2.2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983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Заявление на перевод валюты (для Оборудования, приобретенного за пределами территории Российской Федерации)</w:t>
            </w:r>
          </w:p>
        </w:tc>
      </w:tr>
      <w:tr w:rsidR="00DD48F7" w:rsidRPr="009559A3" w14:paraId="598065AC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FD8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15F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Выписка банка, подтверждающая оплату по Договору на Оборудование</w:t>
            </w:r>
          </w:p>
        </w:tc>
      </w:tr>
      <w:tr w:rsidR="00DD48F7" w:rsidRPr="009559A3" w14:paraId="64B932A4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15C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327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 xml:space="preserve">Документы, указанные в назначении платежа в платежных документах, подтверждающих оплату по Договору на Оборудование </w:t>
            </w:r>
          </w:p>
        </w:tc>
      </w:tr>
      <w:tr w:rsidR="00DD48F7" w:rsidRPr="009559A3" w14:paraId="775B20D2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59D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16D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 xml:space="preserve">Документы, подтверждающие передачу Оборудования </w:t>
            </w:r>
          </w:p>
        </w:tc>
      </w:tr>
      <w:tr w:rsidR="00DD48F7" w:rsidRPr="009559A3" w14:paraId="46CAEA4E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A67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2.5.1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3D5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 xml:space="preserve">Акт приема-передачи Оборудования или иной документ, предусмотренный Договором </w:t>
            </w:r>
            <w:r w:rsidRPr="009559A3">
              <w:rPr>
                <w:rFonts w:eastAsia="Calibri"/>
              </w:rPr>
              <w:t>на Оборудование</w:t>
            </w:r>
            <w:r w:rsidRPr="009559A3">
              <w:t>, подтверждающий передачу Оборудования от продавца покупателю</w:t>
            </w:r>
          </w:p>
        </w:tc>
      </w:tr>
      <w:tr w:rsidR="00DD48F7" w:rsidRPr="009559A3" w14:paraId="30A898DB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9C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2.5.2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029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>Товарная накладная (для Оборудования, приобретенного на территории Российской Федерации)</w:t>
            </w:r>
          </w:p>
        </w:tc>
      </w:tr>
      <w:tr w:rsidR="00DD48F7" w:rsidRPr="009559A3" w14:paraId="23E40A1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9BB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2.5.3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269" w14:textId="77777777" w:rsidR="00DD48F7" w:rsidRPr="009559A3" w:rsidRDefault="00DD48F7" w:rsidP="00A915EE">
            <w:pPr>
              <w:jc w:val="both"/>
            </w:pPr>
            <w:r w:rsidRPr="009559A3">
              <w:t>Универсальный передаточный документ (УПД) (для Оборудования, приобретенного на территории Российской Федерации, представляется плательщиками НДС)</w:t>
            </w:r>
          </w:p>
        </w:tc>
      </w:tr>
      <w:tr w:rsidR="00DD48F7" w:rsidRPr="009559A3" w14:paraId="2E45ABA8" w14:textId="77777777" w:rsidTr="00DD48F7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26F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2.5.4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85F" w14:textId="77777777" w:rsidR="00DD48F7" w:rsidRPr="009559A3" w:rsidRDefault="00DD48F7" w:rsidP="00A915EE">
            <w:pPr>
              <w:jc w:val="both"/>
            </w:pPr>
            <w:r w:rsidRPr="009559A3">
              <w:t>Декларация на товары (для Оборудования, приобретенного за пределами территории Российской Федерации)</w:t>
            </w:r>
          </w:p>
        </w:tc>
      </w:tr>
      <w:tr w:rsidR="00DD48F7" w:rsidRPr="009559A3" w14:paraId="2332AC0F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90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2.6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F79" w14:textId="77777777" w:rsidR="00DD48F7" w:rsidRPr="009559A3" w:rsidRDefault="00DD48F7" w:rsidP="00A915EE">
            <w:pPr>
              <w:jc w:val="both"/>
            </w:pPr>
            <w:r w:rsidRPr="009559A3">
              <w:t>Бухгалтерские документы о постановке Оборудования на баланс</w:t>
            </w:r>
          </w:p>
        </w:tc>
      </w:tr>
      <w:tr w:rsidR="00DD48F7" w:rsidRPr="009559A3" w14:paraId="4C212979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2E3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2.7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DB2" w14:textId="77777777" w:rsidR="00DD48F7" w:rsidRPr="009559A3" w:rsidRDefault="00DD48F7" w:rsidP="00A915EE">
            <w:pPr>
              <w:jc w:val="both"/>
            </w:pPr>
            <w:r w:rsidRPr="009559A3">
              <w:t>Паспорт транспортного средства (паспорт самоходной машины)</w:t>
            </w:r>
          </w:p>
        </w:tc>
      </w:tr>
      <w:tr w:rsidR="00DD48F7" w:rsidRPr="009559A3" w14:paraId="661F258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F8F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2.8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A4D" w14:textId="77777777" w:rsidR="00DD48F7" w:rsidRPr="009559A3" w:rsidRDefault="00DD48F7" w:rsidP="00A915EE">
            <w:pPr>
              <w:jc w:val="both"/>
            </w:pPr>
            <w:r w:rsidRPr="009559A3">
              <w:t>Фотографии Оборудования</w:t>
            </w:r>
          </w:p>
        </w:tc>
      </w:tr>
      <w:tr w:rsidR="00DD48F7" w:rsidRPr="009559A3" w14:paraId="0EDB5E70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787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4F1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 xml:space="preserve">Документы, подтверждающие приобретение Оборудования в лизинг </w:t>
            </w:r>
          </w:p>
        </w:tc>
      </w:tr>
      <w:tr w:rsidR="00DD48F7" w:rsidRPr="009559A3" w14:paraId="7DED1AE4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A99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3FF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Договор лизинга Оборудования (включающий данные о предмете лизинга)</w:t>
            </w:r>
          </w:p>
        </w:tc>
      </w:tr>
      <w:tr w:rsidR="00DD48F7" w:rsidRPr="009559A3" w14:paraId="22D96836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1F2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0CB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документы, подтверждающие осуществление затрат по договору лизинга</w:t>
            </w:r>
          </w:p>
        </w:tc>
      </w:tr>
      <w:tr w:rsidR="00DD48F7" w:rsidRPr="009559A3" w14:paraId="11DA5EA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8A4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3.2.1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7D1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документы, подтверждающие уплату первого взноса (аванса) при заключении договора лизинга</w:t>
            </w:r>
          </w:p>
        </w:tc>
      </w:tr>
      <w:tr w:rsidR="00DD48F7" w:rsidRPr="009559A3" w14:paraId="46A2833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A27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3.2.2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E78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документы, подтверждающие уплату текущих лизинговых платежей по договору лизинга</w:t>
            </w:r>
          </w:p>
        </w:tc>
      </w:tr>
      <w:tr w:rsidR="00DD48F7" w:rsidRPr="009559A3" w14:paraId="52107FBC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CAF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645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Выписка банка, подтверждающая оплату по договору лизинга</w:t>
            </w:r>
          </w:p>
        </w:tc>
      </w:tr>
      <w:tr w:rsidR="00DD48F7" w:rsidRPr="009559A3" w14:paraId="69DB41C7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1C0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683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Счет на оплату (представляется в случае если в платежном поручении в графе «Назначение платежа» нет ссылки на договор лизинга, но присутствует ссылка на счет; в данном случае ссылка на договор лизинга должна быть в счете на оплату)</w:t>
            </w:r>
          </w:p>
        </w:tc>
      </w:tr>
      <w:tr w:rsidR="00DD48F7" w:rsidRPr="009559A3" w14:paraId="1D5ECCA6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89B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8B5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Справка лизинговой компании об исполнение на дату подачи заявки обязательств по Договору лизинга (уплату первого взноса (аванса) и текущих платежей) в сроки и в объемах, которые установлены графиком лизинговых платежей</w:t>
            </w:r>
          </w:p>
        </w:tc>
      </w:tr>
      <w:tr w:rsidR="00DD48F7" w:rsidRPr="009559A3" w14:paraId="0361663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E6D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lastRenderedPageBreak/>
              <w:t>3.6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86F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Документы, подтверждающие передачу Оборудования (акт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лизингополучателю)</w:t>
            </w:r>
          </w:p>
        </w:tc>
      </w:tr>
      <w:tr w:rsidR="00DD48F7" w:rsidRPr="009559A3" w14:paraId="5CFF75E5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D70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3.7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E7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Паспорт транспортного средства (паспорт самоходной машины)</w:t>
            </w:r>
          </w:p>
        </w:tc>
      </w:tr>
      <w:tr w:rsidR="00DD48F7" w:rsidRPr="009559A3" w14:paraId="1EBA3485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1F3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3.8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65C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Фотографии оборудования</w:t>
            </w:r>
          </w:p>
        </w:tc>
      </w:tr>
      <w:tr w:rsidR="00DD48F7" w:rsidRPr="009559A3" w14:paraId="37A1BE05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C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F61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Документы, подтверждающие осуществление арендных платежей в соответствии с заключенными договорами аренды (субаренды)</w:t>
            </w:r>
          </w:p>
        </w:tc>
      </w:tr>
      <w:tr w:rsidR="00DD48F7" w:rsidRPr="009559A3" w14:paraId="22AA9F7C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13A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EFD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Договор аренды (субаренды) помещения, здания, сооружения</w:t>
            </w:r>
          </w:p>
        </w:tc>
      </w:tr>
      <w:tr w:rsidR="00DD48F7" w:rsidRPr="009559A3" w14:paraId="7D89A091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E25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99A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Акт приема-передачи помещения, здания, сооружения</w:t>
            </w:r>
          </w:p>
        </w:tc>
      </w:tr>
      <w:tr w:rsidR="00DD48F7" w:rsidRPr="009559A3" w14:paraId="79581098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2F9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D85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Платежные поручения (со ссылкой в назначении платежа на период оплаты)</w:t>
            </w:r>
          </w:p>
        </w:tc>
      </w:tr>
      <w:tr w:rsidR="00DD48F7" w:rsidRPr="009559A3" w14:paraId="69E6C470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9C9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384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Выписка банка, подтверждающая оплату по договору</w:t>
            </w:r>
          </w:p>
        </w:tc>
      </w:tr>
      <w:tr w:rsidR="00DD48F7" w:rsidRPr="009559A3" w14:paraId="7FDDBA62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5B2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4.5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4EB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 xml:space="preserve">Документы, указанные в назначении платежа в платежных документах, подтверждающих оплату арендных платежей </w:t>
            </w:r>
          </w:p>
        </w:tc>
      </w:tr>
      <w:tr w:rsidR="00DD48F7" w:rsidRPr="009559A3" w14:paraId="4ADE6D24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89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D6A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Документы, подтверждающие осуществление затрат по оплате коммунальных услуг (представляются в случае, если коммунальные услуги не учитываются в составе арендной платы, либо помещение находится на праве собственности)</w:t>
            </w:r>
          </w:p>
        </w:tc>
      </w:tr>
      <w:tr w:rsidR="00DD48F7" w:rsidRPr="009559A3" w14:paraId="0554BD52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BA1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940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rPr>
                <w:rFonts w:eastAsia="Calibri"/>
              </w:rPr>
              <w:t>Договор аренды (субаренды) помещения, здания, сооружения либо документы, подтверждающие право собственности на помещение, здание, сооружение</w:t>
            </w:r>
          </w:p>
        </w:tc>
      </w:tr>
      <w:tr w:rsidR="00DD48F7" w:rsidRPr="009559A3" w14:paraId="783AFACB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A03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9E8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>Акт приема-передачи помещения, здания, сооружения к д</w:t>
            </w:r>
            <w:r w:rsidRPr="009559A3">
              <w:rPr>
                <w:rFonts w:eastAsia="Calibri"/>
              </w:rPr>
              <w:t>оговору аренды (субаренды)</w:t>
            </w:r>
          </w:p>
        </w:tc>
      </w:tr>
      <w:tr w:rsidR="00DD48F7" w:rsidRPr="009559A3" w14:paraId="57CD2D0A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525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89B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>Договоры с поставщиками коммунальных услуг</w:t>
            </w:r>
          </w:p>
        </w:tc>
      </w:tr>
      <w:tr w:rsidR="00DD48F7" w:rsidRPr="009559A3" w14:paraId="31DBB15C" w14:textId="77777777" w:rsidTr="00DD48F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6B3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AB7" w14:textId="77777777" w:rsidR="00DD48F7" w:rsidRPr="009559A3" w:rsidRDefault="00DD48F7" w:rsidP="00A915EE">
            <w:pPr>
              <w:jc w:val="both"/>
              <w:rPr>
                <w:rFonts w:eastAsia="Calibri"/>
              </w:rPr>
            </w:pPr>
            <w:r w:rsidRPr="009559A3">
              <w:t>Ежемесячные акты о предоставлении коммунальных услуг</w:t>
            </w:r>
          </w:p>
        </w:tc>
      </w:tr>
      <w:tr w:rsidR="00DD48F7" w:rsidRPr="009559A3" w14:paraId="010B9BC4" w14:textId="77777777" w:rsidTr="00DD48F7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6B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81D" w14:textId="77777777" w:rsidR="00DD48F7" w:rsidRPr="009559A3" w:rsidRDefault="00DD48F7" w:rsidP="00A915EE">
            <w:r w:rsidRPr="009559A3">
              <w:t>Платежное(</w:t>
            </w:r>
            <w:proofErr w:type="spellStart"/>
            <w:r w:rsidRPr="009559A3">
              <w:t>ые</w:t>
            </w:r>
            <w:proofErr w:type="spellEnd"/>
            <w:r w:rsidRPr="009559A3">
              <w:t xml:space="preserve">) поручение(я) (со ссылкой в назначении платежа на период оплаты) </w:t>
            </w:r>
          </w:p>
        </w:tc>
      </w:tr>
      <w:tr w:rsidR="00DD48F7" w:rsidRPr="009559A3" w14:paraId="62818366" w14:textId="77777777" w:rsidTr="00DD48F7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FC4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5.6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992" w14:textId="77777777" w:rsidR="00DD48F7" w:rsidRPr="009559A3" w:rsidRDefault="00DD48F7" w:rsidP="00A915EE">
            <w:r w:rsidRPr="009559A3">
              <w:t xml:space="preserve">Выписка банка, подтверждающая оплату по договору </w:t>
            </w:r>
          </w:p>
        </w:tc>
      </w:tr>
      <w:tr w:rsidR="00DD48F7" w:rsidRPr="009559A3" w14:paraId="7C123C85" w14:textId="77777777" w:rsidTr="00DD48F7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656" w14:textId="77777777" w:rsidR="00DD48F7" w:rsidRPr="009559A3" w:rsidRDefault="00DD48F7" w:rsidP="00A915EE">
            <w:pPr>
              <w:pStyle w:val="ConsPlusNormal"/>
              <w:jc w:val="center"/>
            </w:pPr>
            <w:r w:rsidRPr="009559A3">
              <w:t>5.7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265" w14:textId="77777777" w:rsidR="00DD48F7" w:rsidRPr="009559A3" w:rsidRDefault="00DD48F7" w:rsidP="00A915EE">
            <w:r w:rsidRPr="009559A3">
              <w:rPr>
                <w:rFonts w:eastAsia="Calibri"/>
              </w:rPr>
              <w:t>Документы, указанные в назначении платежа в платежных документах, подтверждающих оплату коммунальных услуг</w:t>
            </w:r>
          </w:p>
        </w:tc>
      </w:tr>
    </w:tbl>
    <w:p w14:paraId="75C86E6E" w14:textId="77777777" w:rsidR="008F35ED" w:rsidRPr="000B0B62" w:rsidRDefault="008F35ED" w:rsidP="008F35ED">
      <w:pPr>
        <w:jc w:val="both"/>
        <w:rPr>
          <w:sz w:val="28"/>
          <w:szCs w:val="28"/>
        </w:rPr>
      </w:pPr>
    </w:p>
    <w:p w14:paraId="16C527EF" w14:textId="77777777" w:rsidR="00ED6428" w:rsidRPr="000B0B62" w:rsidRDefault="00ED6428" w:rsidP="00ED6428">
      <w:pPr>
        <w:jc w:val="both"/>
        <w:rPr>
          <w:sz w:val="28"/>
          <w:szCs w:val="28"/>
        </w:rPr>
      </w:pPr>
    </w:p>
    <w:p w14:paraId="12B59798" w14:textId="0A310CCF" w:rsidR="00ED6428" w:rsidRPr="00DD48F7" w:rsidRDefault="00ED6428" w:rsidP="00ED6428">
      <w:pPr>
        <w:ind w:left="-426" w:right="-426"/>
        <w:jc w:val="both"/>
      </w:pPr>
      <w:r w:rsidRPr="00DD48F7">
        <w:t>*Общие требования к документам:</w:t>
      </w:r>
    </w:p>
    <w:p w14:paraId="5B8558B1" w14:textId="77777777" w:rsidR="00ED6428" w:rsidRPr="00DD48F7" w:rsidRDefault="00ED6428" w:rsidP="00ED6428">
      <w:pPr>
        <w:ind w:left="-426" w:right="-426"/>
        <w:jc w:val="both"/>
      </w:pPr>
      <w:r w:rsidRPr="00DD48F7"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DD48F7" w:rsidRDefault="00ED6428" w:rsidP="00ED6428">
      <w:pPr>
        <w:ind w:left="-426" w:right="-426"/>
        <w:jc w:val="both"/>
      </w:pPr>
      <w:r w:rsidRPr="00DD48F7">
        <w:t xml:space="preserve">2. Все исправления в документах должны быть заверены подписью руководителя </w:t>
      </w:r>
      <w:r w:rsidR="00E22284" w:rsidRPr="00DD48F7">
        <w:t>отбора</w:t>
      </w:r>
      <w:r w:rsidRPr="00DD48F7">
        <w:t xml:space="preserve"> и печатью (при наличии печати).</w:t>
      </w:r>
    </w:p>
    <w:p w14:paraId="4697CB42" w14:textId="77777777" w:rsidR="00ED6428" w:rsidRPr="00DD48F7" w:rsidRDefault="00ED6428" w:rsidP="00ED6428">
      <w:pPr>
        <w:ind w:left="-426" w:right="-426"/>
        <w:jc w:val="both"/>
      </w:pPr>
      <w:r w:rsidRPr="00DD48F7">
        <w:t>3. Электронные образы документов подписываются усиленной квалифицированной ЭП.</w:t>
      </w:r>
    </w:p>
    <w:p w14:paraId="485D8030" w14:textId="3B2F8E87" w:rsidR="003700BD" w:rsidRPr="00DD48F7" w:rsidRDefault="00ED6428" w:rsidP="00ED6428">
      <w:pPr>
        <w:ind w:left="-426" w:right="-426"/>
        <w:jc w:val="both"/>
      </w:pPr>
      <w:r w:rsidRPr="00DD48F7"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</w:t>
      </w:r>
      <w:r w:rsidR="008A66E3" w:rsidRPr="00DD48F7">
        <w:t>нтах, предусмотренных перечнем)</w:t>
      </w:r>
      <w:r w:rsidR="003700BD" w:rsidRPr="00DD48F7">
        <w:t>.</w:t>
      </w:r>
    </w:p>
    <w:p w14:paraId="629B4476" w14:textId="77777777" w:rsidR="003700BD" w:rsidRPr="000B0B62" w:rsidRDefault="003700BD">
      <w:pPr>
        <w:spacing w:after="200" w:line="276" w:lineRule="auto"/>
        <w:rPr>
          <w:sz w:val="28"/>
          <w:szCs w:val="28"/>
        </w:rPr>
      </w:pPr>
      <w:r w:rsidRPr="000B0B62">
        <w:rPr>
          <w:sz w:val="28"/>
          <w:szCs w:val="28"/>
        </w:rPr>
        <w:br w:type="page"/>
      </w:r>
    </w:p>
    <w:p w14:paraId="64221B7F" w14:textId="26FC694A" w:rsidR="003700BD" w:rsidRPr="000B0B62" w:rsidRDefault="003700BD" w:rsidP="003700B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0B0B62">
        <w:rPr>
          <w:b/>
          <w:bCs/>
          <w:sz w:val="28"/>
          <w:szCs w:val="28"/>
        </w:rPr>
        <w:lastRenderedPageBreak/>
        <w:t>ПРИЛОЖЕНИЕ 4</w:t>
      </w:r>
    </w:p>
    <w:p w14:paraId="734B361F" w14:textId="77777777" w:rsidR="00ED6428" w:rsidRPr="000B0B62" w:rsidRDefault="00ED6428" w:rsidP="00ED6428">
      <w:pPr>
        <w:ind w:left="-426" w:right="-426"/>
        <w:jc w:val="both"/>
        <w:rPr>
          <w:sz w:val="28"/>
          <w:szCs w:val="28"/>
        </w:rPr>
      </w:pPr>
    </w:p>
    <w:p w14:paraId="48044C7C" w14:textId="59479992" w:rsidR="003700BD" w:rsidRPr="000B0B62" w:rsidRDefault="003700BD" w:rsidP="00A43E29">
      <w:pPr>
        <w:pStyle w:val="ConsPlusNormal"/>
        <w:ind w:firstLine="540"/>
        <w:jc w:val="center"/>
        <w:rPr>
          <w:sz w:val="28"/>
          <w:szCs w:val="28"/>
        </w:rPr>
      </w:pPr>
      <w:r w:rsidRPr="000B0B62">
        <w:rPr>
          <w:sz w:val="28"/>
          <w:szCs w:val="28"/>
        </w:rPr>
        <w:t>Порядок оценки заявлений по мероприятию «</w:t>
      </w:r>
      <w:r w:rsidR="00DD48F7" w:rsidRPr="000B0B62">
        <w:rPr>
          <w:bCs/>
          <w:sz w:val="28"/>
          <w:szCs w:val="28"/>
        </w:rPr>
        <w:t>Частичная компенсация затрат субъектам малого и среднего предпринимательства, осуществляющим деятельность в рамках лицензионных договоров (</w:t>
      </w:r>
      <w:proofErr w:type="spellStart"/>
      <w:r w:rsidR="00DD48F7" w:rsidRPr="000B0B62">
        <w:rPr>
          <w:bCs/>
          <w:sz w:val="28"/>
          <w:szCs w:val="28"/>
        </w:rPr>
        <w:t>сублицензионных</w:t>
      </w:r>
      <w:proofErr w:type="spellEnd"/>
      <w:r w:rsidR="00DD48F7" w:rsidRPr="000B0B62">
        <w:rPr>
          <w:bCs/>
          <w:sz w:val="28"/>
          <w:szCs w:val="28"/>
        </w:rPr>
        <w:t xml:space="preserve"> договоров), договоров коммерческой концессии (</w:t>
      </w:r>
      <w:proofErr w:type="spellStart"/>
      <w:r w:rsidR="00DD48F7" w:rsidRPr="000B0B62">
        <w:rPr>
          <w:bCs/>
          <w:sz w:val="28"/>
          <w:szCs w:val="28"/>
        </w:rPr>
        <w:t>субконцессии</w:t>
      </w:r>
      <w:proofErr w:type="spellEnd"/>
      <w:r w:rsidR="00DD48F7" w:rsidRPr="000B0B62">
        <w:rPr>
          <w:bCs/>
          <w:sz w:val="28"/>
          <w:szCs w:val="28"/>
        </w:rPr>
        <w:t>)</w:t>
      </w:r>
      <w:r w:rsidRPr="000B0B62">
        <w:rPr>
          <w:sz w:val="28"/>
          <w:szCs w:val="28"/>
        </w:rPr>
        <w:t>»</w:t>
      </w:r>
    </w:p>
    <w:p w14:paraId="5C86D8B0" w14:textId="77777777" w:rsidR="00A43E29" w:rsidRPr="000B0B62" w:rsidRDefault="00A43E29" w:rsidP="00A43E29">
      <w:pPr>
        <w:pStyle w:val="ConsPlusNormal"/>
        <w:ind w:firstLine="540"/>
        <w:jc w:val="center"/>
        <w:rPr>
          <w:sz w:val="28"/>
          <w:szCs w:val="28"/>
        </w:rPr>
      </w:pPr>
    </w:p>
    <w:p w14:paraId="67F707BD" w14:textId="26C1EAC2" w:rsidR="003700BD" w:rsidRPr="000B0B62" w:rsidRDefault="003700BD" w:rsidP="003700BD">
      <w:pPr>
        <w:pStyle w:val="ConsPlusNormal"/>
        <w:ind w:firstLine="540"/>
        <w:jc w:val="both"/>
        <w:rPr>
          <w:sz w:val="28"/>
          <w:szCs w:val="28"/>
        </w:rPr>
      </w:pPr>
      <w:r w:rsidRPr="000B0B62">
        <w:rPr>
          <w:sz w:val="28"/>
          <w:szCs w:val="28"/>
        </w:rPr>
        <w:t>1. Оценка заявлений осуществляется исходя из критериев и их балльной оценки:</w:t>
      </w:r>
    </w:p>
    <w:tbl>
      <w:tblPr>
        <w:tblStyle w:val="77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721"/>
        <w:gridCol w:w="4140"/>
        <w:gridCol w:w="1559"/>
        <w:gridCol w:w="850"/>
      </w:tblGrid>
      <w:tr w:rsidR="00DD48F7" w:rsidRPr="009559A3" w14:paraId="34BCD9CD" w14:textId="77777777" w:rsidTr="00DD48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35A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AFE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Критерий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E0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Методика расчета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2D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Количество баллов</w:t>
            </w:r>
          </w:p>
        </w:tc>
      </w:tr>
      <w:tr w:rsidR="00DD48F7" w:rsidRPr="009559A3" w14:paraId="2340CECA" w14:textId="77777777" w:rsidTr="00DD48F7">
        <w:trPr>
          <w:trHeight w:val="7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6570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CF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Дата открытия объекта в рамках одного или нескольких лицензионных договоров (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сублицензионных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 xml:space="preserve"> договоров), договоров коммерческой концессии (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субконцессии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36C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Дата открытия объекта в рамках одного или нескольких лицензионных договоров (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сублицензионных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 xml:space="preserve"> договоров), договоров коммерческой концессии (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субконцессии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) не ранее 1 января текущего календарного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B1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40 баллов</w:t>
            </w:r>
          </w:p>
        </w:tc>
      </w:tr>
      <w:tr w:rsidR="00DD48F7" w:rsidRPr="009559A3" w14:paraId="61AD4EDA" w14:textId="77777777" w:rsidTr="00DD48F7">
        <w:trPr>
          <w:trHeight w:val="3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D16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5B33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Срок деятельности участника Конкурса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3E5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Регистрация в качестве юридического лица/ индивидуального предпринимателя менее одного года до даты подачи заявки на предоставление Субсидии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CCA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30 баллов</w:t>
            </w:r>
          </w:p>
        </w:tc>
      </w:tr>
      <w:tr w:rsidR="00DD48F7" w:rsidRPr="009559A3" w14:paraId="54A01E56" w14:textId="77777777" w:rsidTr="00DD48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E97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80FC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Местонахождение (место жительства) и/или место ведения бизнеса участника Конкурса на территории отдаленных городских округов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00D6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 xml:space="preserve">Отдаленные городские округа: Волоколамский, Зарайск, 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Лосино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 xml:space="preserve">-Петровский, Лотошино, 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Луховицы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, Орехово-Зуевский, Серебряные Пруды, Талдомский, Шатура, Шаховская, Электрогорск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01E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20 баллов</w:t>
            </w:r>
          </w:p>
        </w:tc>
      </w:tr>
      <w:tr w:rsidR="00DD48F7" w:rsidRPr="009559A3" w14:paraId="697C7FE6" w14:textId="77777777" w:rsidTr="00DD48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A927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3D3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среднесписочной численности работников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A81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среднесписочной численности работников рассчитывается по формуле:</w:t>
            </w:r>
          </w:p>
          <w:p w14:paraId="1BA53370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sz w:val="16"/>
                <w:lang w:eastAsia="en-US"/>
              </w:rPr>
            </w:pPr>
          </w:p>
          <w:p w14:paraId="2BB30ACF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 = Р2 - Р1,</w:t>
            </w:r>
          </w:p>
          <w:p w14:paraId="0EB266BE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где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>:</w:t>
            </w:r>
          </w:p>
          <w:p w14:paraId="6D1C3BB2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 – увеличение среднесписочной численности работников получателя Субсидии;</w:t>
            </w:r>
          </w:p>
          <w:p w14:paraId="6F2B101A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Р1 – среднесписочная численность работников за год, предшествующий году получения Субсидии;</w:t>
            </w:r>
          </w:p>
          <w:p w14:paraId="621599C6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Р2 – среднесписочная численность работников за год, следующий за годом получения Субсидии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32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 xml:space="preserve">1 балл = 1 единица увеличения среднесписочной численности работников  </w:t>
            </w:r>
          </w:p>
          <w:p w14:paraId="6686BAC0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 xml:space="preserve">В случае если </w:t>
            </w:r>
          </w:p>
          <w:p w14:paraId="59B7567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Р ≥ 50 % от Р1, то заявка участника Конкурса получает дополнительные 20 баллов</w:t>
            </w:r>
          </w:p>
        </w:tc>
      </w:tr>
      <w:tr w:rsidR="00DD48F7" w:rsidRPr="009559A3" w14:paraId="5B31B8E1" w14:textId="77777777" w:rsidTr="00DD48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79A3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F4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средней заработной платы работников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585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средней заработной платы работников рассчитывается по формуле:</w:t>
            </w:r>
          </w:p>
          <w:p w14:paraId="248A57D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lang w:eastAsia="en-US"/>
              </w:rPr>
            </w:pPr>
          </w:p>
          <w:p w14:paraId="6A58BBEE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9559A3">
              <w:rPr>
                <w:rFonts w:eastAsia="Calibri"/>
                <w:iCs/>
                <w:lang w:eastAsia="en-US"/>
              </w:rPr>
              <w:lastRenderedPageBreak/>
              <w:t>Зп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 xml:space="preserve"> = ((Зп2 - Зп1) / </w:t>
            </w:r>
            <w:proofErr w:type="spellStart"/>
            <w:r w:rsidRPr="009559A3">
              <w:rPr>
                <w:rFonts w:eastAsia="Calibri"/>
                <w:iCs/>
                <w:lang w:eastAsia="en-US"/>
              </w:rPr>
              <w:t>ЗпМ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) x 100,</w:t>
            </w:r>
          </w:p>
          <w:p w14:paraId="692E77B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где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>:</w:t>
            </w:r>
          </w:p>
          <w:p w14:paraId="36B3BB0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559A3">
              <w:rPr>
                <w:rFonts w:eastAsia="Calibri"/>
                <w:iCs/>
                <w:lang w:eastAsia="en-US"/>
              </w:rPr>
              <w:t>Зп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 – процент увеличения средней заработной платы работников;</w:t>
            </w:r>
          </w:p>
          <w:p w14:paraId="281A54E2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Зп1 – средняя заработная плата работников за год, предшествующий году получения Субсидии;</w:t>
            </w:r>
          </w:p>
          <w:p w14:paraId="15372012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Зп2 – средняя заработная плата работников за год, следующий за годом получения Субсидии;</w:t>
            </w:r>
          </w:p>
          <w:p w14:paraId="7ED60E5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559A3">
              <w:rPr>
                <w:rFonts w:eastAsia="Calibri"/>
                <w:iCs/>
                <w:lang w:eastAsia="en-US"/>
              </w:rPr>
              <w:t>ЗпМ</w:t>
            </w:r>
            <w:proofErr w:type="spellEnd"/>
            <w:r w:rsidRPr="009559A3">
              <w:rPr>
                <w:rFonts w:eastAsia="Calibri"/>
                <w:iCs/>
                <w:lang w:eastAsia="en-US"/>
              </w:rPr>
              <w:t> – минимальная заработная плата на территории Московской области, установленная на основании трехстороннего соглашения между Правительством Московской области, Московским областным объединением организаций профсоюзов и объединениями работодателей Московской области, на дату подачи заявки на предоставление Субсидии (далее – минимальная заработная плата).</w:t>
            </w:r>
          </w:p>
          <w:p w14:paraId="74F0AAC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 xml:space="preserve">Зп1 и Зп2 рассчитываются по формуле: </w:t>
            </w:r>
          </w:p>
          <w:p w14:paraId="4FD423F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lang w:eastAsia="en-US"/>
              </w:rPr>
            </w:pPr>
          </w:p>
          <w:p w14:paraId="18742022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ФОТ/ССЧ,</w:t>
            </w:r>
          </w:p>
          <w:p w14:paraId="3A017FA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где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>:</w:t>
            </w:r>
          </w:p>
          <w:p w14:paraId="668C336A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ФОТ-фонд оплаты труда;</w:t>
            </w:r>
          </w:p>
          <w:p w14:paraId="2B9D575B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ССЧ- среднесписочная численность работников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C7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lastRenderedPageBreak/>
              <w:t>1 балл = 10 %</w:t>
            </w:r>
          </w:p>
          <w:p w14:paraId="2EDE9390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величины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 xml:space="preserve"> минимальной </w:t>
            </w:r>
            <w:r w:rsidRPr="009559A3">
              <w:rPr>
                <w:rFonts w:eastAsia="Calibri"/>
                <w:iCs/>
                <w:lang w:eastAsia="en-US"/>
              </w:rPr>
              <w:lastRenderedPageBreak/>
              <w:t>заработной платы</w:t>
            </w:r>
          </w:p>
          <w:p w14:paraId="2BCFBA7B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(</w:t>
            </w:r>
            <w:proofErr w:type="gramStart"/>
            <w:r w:rsidRPr="009559A3">
              <w:rPr>
                <w:rFonts w:eastAsia="Calibri"/>
                <w:iCs/>
                <w:lang w:eastAsia="en-US"/>
              </w:rPr>
              <w:t>промежуточные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 xml:space="preserve"> значения округляются в меньшую/большую стороны по правилам математического округления)</w:t>
            </w:r>
          </w:p>
        </w:tc>
      </w:tr>
      <w:tr w:rsidR="00DD48F7" w:rsidRPr="009559A3" w14:paraId="06B9CD42" w14:textId="77777777" w:rsidTr="00DD48F7">
        <w:trPr>
          <w:trHeight w:val="16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26C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lastRenderedPageBreak/>
              <w:t>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52C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налоговых отчислений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52D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Увеличение налоговых отчислений по формуле:</w:t>
            </w:r>
          </w:p>
          <w:p w14:paraId="2699E37E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  <w:p w14:paraId="78B931E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Н = ((Н2 - Н1) / Н1) x 100,</w:t>
            </w:r>
          </w:p>
          <w:p w14:paraId="73BDA3DE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где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>:</w:t>
            </w:r>
          </w:p>
          <w:p w14:paraId="4D447A34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Н </w:t>
            </w:r>
            <w:proofErr w:type="gramStart"/>
            <w:r w:rsidRPr="009559A3">
              <w:rPr>
                <w:rFonts w:eastAsia="Calibri"/>
                <w:iCs/>
                <w:lang w:eastAsia="en-US"/>
              </w:rPr>
              <w:t>–  процент</w:t>
            </w:r>
            <w:proofErr w:type="gramEnd"/>
            <w:r w:rsidRPr="009559A3">
              <w:rPr>
                <w:rFonts w:eastAsia="Calibri"/>
                <w:iCs/>
                <w:lang w:eastAsia="en-US"/>
              </w:rPr>
              <w:t xml:space="preserve"> увеличения налоговых отчислений;</w:t>
            </w:r>
          </w:p>
          <w:p w14:paraId="5710EEC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Н1 – налоговые отчисления за год, предшествующий году получения Субсидии</w:t>
            </w:r>
            <w:r w:rsidRPr="009559A3">
              <w:rPr>
                <w:rFonts w:eastAsia="Calibri"/>
                <w:iCs/>
                <w:vertAlign w:val="superscript"/>
                <w:lang w:eastAsia="en-US"/>
              </w:rPr>
              <w:t>5</w:t>
            </w:r>
            <w:r w:rsidRPr="009559A3">
              <w:rPr>
                <w:rFonts w:eastAsia="Calibri"/>
                <w:iCs/>
                <w:lang w:eastAsia="en-US"/>
              </w:rPr>
              <w:t>;</w:t>
            </w:r>
          </w:p>
          <w:p w14:paraId="3FA58350" w14:textId="77777777" w:rsidR="00DD48F7" w:rsidRPr="009559A3" w:rsidRDefault="00DD48F7" w:rsidP="00A91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Н2 – налоговые отчисления за год, следующий за годом получения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C4A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% увеличения налоговых отчислений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FC3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559A3">
              <w:rPr>
                <w:rFonts w:eastAsia="Calibri"/>
                <w:iCs/>
                <w:lang w:eastAsia="en-US"/>
              </w:rPr>
              <w:t>баллы</w:t>
            </w:r>
            <w:proofErr w:type="gramEnd"/>
          </w:p>
        </w:tc>
      </w:tr>
      <w:tr w:rsidR="00DD48F7" w:rsidRPr="009559A3" w14:paraId="1D9403C2" w14:textId="77777777" w:rsidTr="00DD48F7">
        <w:trPr>
          <w:trHeight w:val="16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00C" w14:textId="77777777" w:rsidR="00DD48F7" w:rsidRPr="009559A3" w:rsidRDefault="00DD48F7" w:rsidP="00A915E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8023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5E5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9175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&lt;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BAB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0</w:t>
            </w:r>
          </w:p>
        </w:tc>
      </w:tr>
      <w:tr w:rsidR="00DD48F7" w:rsidRPr="009559A3" w14:paraId="41B55673" w14:textId="77777777" w:rsidTr="00DD48F7">
        <w:trPr>
          <w:trHeight w:val="16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BA3" w14:textId="77777777" w:rsidR="00DD48F7" w:rsidRPr="009559A3" w:rsidRDefault="00DD48F7" w:rsidP="00A915E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B4F6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F06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942F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u w:val="single"/>
                <w:lang w:eastAsia="en-US"/>
              </w:rPr>
              <w:t>&gt;</w:t>
            </w:r>
            <w:r w:rsidRPr="009559A3">
              <w:rPr>
                <w:rFonts w:eastAsia="Calibri"/>
                <w:iCs/>
                <w:lang w:eastAsia="en-US"/>
              </w:rPr>
              <w:t xml:space="preserve"> 10 - &lt;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21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5</w:t>
            </w:r>
          </w:p>
        </w:tc>
      </w:tr>
      <w:tr w:rsidR="00DD48F7" w:rsidRPr="009559A3" w14:paraId="15B9C69A" w14:textId="77777777" w:rsidTr="00DD48F7">
        <w:trPr>
          <w:trHeight w:val="16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A8C" w14:textId="77777777" w:rsidR="00DD48F7" w:rsidRPr="009559A3" w:rsidRDefault="00DD48F7" w:rsidP="00A915E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D5B9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D29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526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u w:val="single"/>
                <w:lang w:eastAsia="en-US"/>
              </w:rPr>
              <w:t>&gt;</w:t>
            </w:r>
            <w:r w:rsidRPr="009559A3">
              <w:rPr>
                <w:rFonts w:eastAsia="Calibri"/>
                <w:iCs/>
                <w:lang w:eastAsia="en-US"/>
              </w:rPr>
              <w:t xml:space="preserve"> 20 - &lt;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90C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10</w:t>
            </w:r>
          </w:p>
        </w:tc>
      </w:tr>
      <w:tr w:rsidR="00DD48F7" w:rsidRPr="009559A3" w14:paraId="09B0F3AC" w14:textId="77777777" w:rsidTr="00DD48F7">
        <w:trPr>
          <w:trHeight w:val="16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FFD" w14:textId="77777777" w:rsidR="00DD48F7" w:rsidRPr="009559A3" w:rsidRDefault="00DD48F7" w:rsidP="00A915E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0FAC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0D40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34D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u w:val="single"/>
                <w:lang w:eastAsia="en-US"/>
              </w:rPr>
              <w:t>&gt;</w:t>
            </w:r>
            <w:r w:rsidRPr="009559A3">
              <w:rPr>
                <w:rFonts w:eastAsia="Calibri"/>
                <w:iCs/>
                <w:lang w:eastAsia="en-US"/>
              </w:rPr>
              <w:t xml:space="preserve"> 30 - &lt;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EF9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15</w:t>
            </w:r>
          </w:p>
        </w:tc>
      </w:tr>
      <w:tr w:rsidR="00DD48F7" w:rsidRPr="009559A3" w14:paraId="6B7A069E" w14:textId="77777777" w:rsidTr="00DD48F7">
        <w:trPr>
          <w:trHeight w:val="16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F76" w14:textId="77777777" w:rsidR="00DD48F7" w:rsidRPr="009559A3" w:rsidRDefault="00DD48F7" w:rsidP="00A915E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F1A0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6635" w14:textId="77777777" w:rsidR="00DD48F7" w:rsidRPr="009559A3" w:rsidRDefault="00DD48F7" w:rsidP="00A915EE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C5A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9559A3">
              <w:rPr>
                <w:rFonts w:eastAsia="Calibri"/>
                <w:iCs/>
                <w:u w:val="single"/>
                <w:lang w:eastAsia="en-US"/>
              </w:rPr>
              <w:t>&gt;</w:t>
            </w:r>
            <w:r w:rsidRPr="009559A3">
              <w:rPr>
                <w:rFonts w:eastAsia="Calibri"/>
                <w:iCs/>
                <w:lang w:eastAsia="en-US"/>
              </w:rPr>
              <w:t xml:space="preserve"> 40 - &lt;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E28" w14:textId="77777777" w:rsidR="00DD48F7" w:rsidRPr="009559A3" w:rsidRDefault="00DD48F7" w:rsidP="00A91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59A3">
              <w:rPr>
                <w:rFonts w:eastAsia="Calibri"/>
                <w:iCs/>
                <w:lang w:eastAsia="en-US"/>
              </w:rPr>
              <w:t>20</w:t>
            </w:r>
          </w:p>
        </w:tc>
      </w:tr>
    </w:tbl>
    <w:p w14:paraId="0AF0BD92" w14:textId="77777777" w:rsidR="003700BD" w:rsidRPr="00DD48F7" w:rsidRDefault="003700BD" w:rsidP="003700BD">
      <w:pPr>
        <w:pStyle w:val="ConsPlusNormal"/>
        <w:ind w:firstLine="540"/>
        <w:jc w:val="both"/>
      </w:pPr>
    </w:p>
    <w:p w14:paraId="16D11E7C" w14:textId="77777777" w:rsidR="00DD48F7" w:rsidRPr="00DD48F7" w:rsidRDefault="00DD48F7" w:rsidP="00DD48F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D48F7">
        <w:rPr>
          <w:rFonts w:eastAsia="Calibri"/>
          <w:vertAlign w:val="superscript"/>
        </w:rPr>
        <w:t>1</w:t>
      </w:r>
      <w:r w:rsidRPr="00DD48F7">
        <w:rPr>
          <w:rFonts w:eastAsia="Calibri"/>
        </w:rPr>
        <w:t xml:space="preserve"> Участники Конкурса, получающие баллы по данному критерию, не получают баллы по критериям «Увеличение средней заработной платы работников», «Увеличение налоговых отчислений». </w:t>
      </w:r>
    </w:p>
    <w:p w14:paraId="6F8B3869" w14:textId="77777777" w:rsidR="00DD48F7" w:rsidRPr="00DD48F7" w:rsidRDefault="00DD48F7" w:rsidP="00DD48F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D48F7">
        <w:rPr>
          <w:rFonts w:eastAsia="Calibri"/>
          <w:vertAlign w:val="superscript"/>
        </w:rPr>
        <w:t>2</w:t>
      </w:r>
      <w:r w:rsidRPr="00DD48F7">
        <w:rPr>
          <w:rFonts w:eastAsia="Calibri"/>
        </w:rPr>
        <w:t> Срок деятельности участника Конкурса – индивидуального предпринимателя определяется по последней дате регистрации в случае, если период между прекращением деятельности и новой регистраций составляет более одного года.</w:t>
      </w:r>
    </w:p>
    <w:p w14:paraId="4B000B48" w14:textId="77777777" w:rsidR="00DD48F7" w:rsidRPr="00DD48F7" w:rsidRDefault="00DD48F7" w:rsidP="00DD48F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D48F7">
        <w:rPr>
          <w:rFonts w:eastAsia="Calibri"/>
          <w:vertAlign w:val="superscript"/>
        </w:rPr>
        <w:t>3</w:t>
      </w:r>
      <w:r w:rsidRPr="00DD48F7">
        <w:rPr>
          <w:rFonts w:eastAsia="Calibri"/>
        </w:rPr>
        <w:t> Данные о среднесписочной численности работников и фонде оплаты труда участника Конкурса соответствуют данным расчета по страховым взносам, форма которого утверждается Федерального налоговой службой</w:t>
      </w:r>
    </w:p>
    <w:p w14:paraId="5BBD9BCD" w14:textId="77777777" w:rsidR="00DD48F7" w:rsidRPr="00DD48F7" w:rsidRDefault="00DD48F7" w:rsidP="00DD48F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D48F7">
        <w:rPr>
          <w:rFonts w:eastAsia="Calibri"/>
          <w:vertAlign w:val="superscript"/>
        </w:rPr>
        <w:lastRenderedPageBreak/>
        <w:t>4</w:t>
      </w:r>
      <w:r w:rsidRPr="00DD48F7">
        <w:rPr>
          <w:rFonts w:eastAsia="Calibri"/>
        </w:rPr>
        <w:t> В сумму налоговых отчислений включаются все налоги и сборы, уплачиваемые в бюджеты всех уровней (федеральный, региональный, муниципальный).</w:t>
      </w:r>
    </w:p>
    <w:p w14:paraId="140EEEBA" w14:textId="77777777" w:rsidR="00DD48F7" w:rsidRPr="00DD48F7" w:rsidRDefault="00DD48F7" w:rsidP="00DD48F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D48F7">
        <w:rPr>
          <w:rFonts w:eastAsia="Calibri"/>
          <w:vertAlign w:val="superscript"/>
        </w:rPr>
        <w:t>5</w:t>
      </w:r>
      <w:r w:rsidRPr="00DD48F7">
        <w:rPr>
          <w:rFonts w:eastAsia="Calibri"/>
        </w:rPr>
        <w:t> В случае если за год, предшествующий году получения Субсидии, у участника Конкурса отсутствовали налоговые отчисления, то Н1 = 1.</w:t>
      </w:r>
    </w:p>
    <w:p w14:paraId="61805551" w14:textId="7CB715ED" w:rsidR="003700BD" w:rsidRPr="000B0B62" w:rsidRDefault="003700BD" w:rsidP="003700BD">
      <w:pPr>
        <w:pStyle w:val="ConsPlusNormal"/>
        <w:ind w:firstLine="540"/>
        <w:jc w:val="both"/>
        <w:rPr>
          <w:sz w:val="28"/>
          <w:szCs w:val="28"/>
        </w:rPr>
      </w:pPr>
    </w:p>
    <w:p w14:paraId="799E4685" w14:textId="77777777" w:rsidR="003700BD" w:rsidRPr="000B0B62" w:rsidRDefault="003700BD" w:rsidP="00ED6428">
      <w:pPr>
        <w:ind w:left="-426" w:right="-426"/>
        <w:jc w:val="both"/>
        <w:rPr>
          <w:sz w:val="28"/>
          <w:szCs w:val="28"/>
        </w:rPr>
      </w:pPr>
    </w:p>
    <w:p w14:paraId="2D9E88A1" w14:textId="5DA06DDA" w:rsidR="00ED6428" w:rsidRPr="000B0B62" w:rsidRDefault="00ED6428">
      <w:pPr>
        <w:spacing w:after="200" w:line="276" w:lineRule="auto"/>
        <w:rPr>
          <w:sz w:val="28"/>
          <w:szCs w:val="28"/>
        </w:rPr>
      </w:pPr>
    </w:p>
    <w:sectPr w:rsidR="00ED6428" w:rsidRPr="000B0B62" w:rsidSect="00146B26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84B5" w14:textId="77777777" w:rsidR="00F1748F" w:rsidRDefault="00F1748F" w:rsidP="008F35ED">
      <w:r>
        <w:separator/>
      </w:r>
    </w:p>
  </w:endnote>
  <w:endnote w:type="continuationSeparator" w:id="0">
    <w:p w14:paraId="32BC0F3B" w14:textId="77777777" w:rsidR="00F1748F" w:rsidRDefault="00F1748F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67B7" w14:textId="77777777" w:rsidR="00F1748F" w:rsidRDefault="00F1748F" w:rsidP="008F35ED">
      <w:r>
        <w:separator/>
      </w:r>
    </w:p>
  </w:footnote>
  <w:footnote w:type="continuationSeparator" w:id="0">
    <w:p w14:paraId="47703E0B" w14:textId="77777777" w:rsidR="00F1748F" w:rsidRDefault="00F1748F" w:rsidP="008F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230178"/>
      <w:docPartObj>
        <w:docPartGallery w:val="Page Numbers (Top of Page)"/>
        <w:docPartUnique/>
      </w:docPartObj>
    </w:sdtPr>
    <w:sdtEndPr/>
    <w:sdtContent>
      <w:p w14:paraId="7C2C2F4F" w14:textId="2894BCB4" w:rsidR="00146B26" w:rsidRDefault="00146B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70">
          <w:rPr>
            <w:noProof/>
          </w:rPr>
          <w:t>2</w:t>
        </w:r>
        <w:r>
          <w:fldChar w:fldCharType="end"/>
        </w:r>
      </w:p>
    </w:sdtContent>
  </w:sdt>
  <w:p w14:paraId="74998E71" w14:textId="77777777" w:rsidR="00146B26" w:rsidRDefault="00146B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C52F9"/>
    <w:multiLevelType w:val="hybridMultilevel"/>
    <w:tmpl w:val="CB2620F6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006AB"/>
    <w:rsid w:val="00001FAA"/>
    <w:rsid w:val="00023F18"/>
    <w:rsid w:val="000619D6"/>
    <w:rsid w:val="00083F99"/>
    <w:rsid w:val="00093875"/>
    <w:rsid w:val="000B0B62"/>
    <w:rsid w:val="000F0A0F"/>
    <w:rsid w:val="00107770"/>
    <w:rsid w:val="00117520"/>
    <w:rsid w:val="00122886"/>
    <w:rsid w:val="00131D81"/>
    <w:rsid w:val="00146B26"/>
    <w:rsid w:val="00160CD4"/>
    <w:rsid w:val="00190E76"/>
    <w:rsid w:val="001C4EE4"/>
    <w:rsid w:val="002432F5"/>
    <w:rsid w:val="002436C2"/>
    <w:rsid w:val="002470E9"/>
    <w:rsid w:val="0027315B"/>
    <w:rsid w:val="002C6F8D"/>
    <w:rsid w:val="00302499"/>
    <w:rsid w:val="003230DA"/>
    <w:rsid w:val="00343C2B"/>
    <w:rsid w:val="003539A8"/>
    <w:rsid w:val="003556AC"/>
    <w:rsid w:val="003700BD"/>
    <w:rsid w:val="003713D9"/>
    <w:rsid w:val="003851AB"/>
    <w:rsid w:val="003A0CF8"/>
    <w:rsid w:val="003F1FDE"/>
    <w:rsid w:val="00432A13"/>
    <w:rsid w:val="00464A8C"/>
    <w:rsid w:val="00465E7A"/>
    <w:rsid w:val="004929AC"/>
    <w:rsid w:val="004C3AA7"/>
    <w:rsid w:val="004C68A6"/>
    <w:rsid w:val="004D2225"/>
    <w:rsid w:val="004D597D"/>
    <w:rsid w:val="00501B2C"/>
    <w:rsid w:val="00561D65"/>
    <w:rsid w:val="00576896"/>
    <w:rsid w:val="00587103"/>
    <w:rsid w:val="00591056"/>
    <w:rsid w:val="005C2686"/>
    <w:rsid w:val="005E2774"/>
    <w:rsid w:val="006061E8"/>
    <w:rsid w:val="00616D2A"/>
    <w:rsid w:val="00622BA5"/>
    <w:rsid w:val="0064550E"/>
    <w:rsid w:val="006644F6"/>
    <w:rsid w:val="006D3F3D"/>
    <w:rsid w:val="006E1961"/>
    <w:rsid w:val="006F787D"/>
    <w:rsid w:val="00740885"/>
    <w:rsid w:val="0074243C"/>
    <w:rsid w:val="0075560D"/>
    <w:rsid w:val="00761A72"/>
    <w:rsid w:val="0079166A"/>
    <w:rsid w:val="007955D7"/>
    <w:rsid w:val="0080695A"/>
    <w:rsid w:val="0085520F"/>
    <w:rsid w:val="008728B4"/>
    <w:rsid w:val="00876782"/>
    <w:rsid w:val="0089455E"/>
    <w:rsid w:val="00895F77"/>
    <w:rsid w:val="008A0B4B"/>
    <w:rsid w:val="008A66E3"/>
    <w:rsid w:val="008D26A9"/>
    <w:rsid w:val="008F35ED"/>
    <w:rsid w:val="008F77C2"/>
    <w:rsid w:val="0092063F"/>
    <w:rsid w:val="009208F6"/>
    <w:rsid w:val="00922C65"/>
    <w:rsid w:val="00940A78"/>
    <w:rsid w:val="00977047"/>
    <w:rsid w:val="009E03F9"/>
    <w:rsid w:val="009E298F"/>
    <w:rsid w:val="00A02F8D"/>
    <w:rsid w:val="00A034D5"/>
    <w:rsid w:val="00A056B3"/>
    <w:rsid w:val="00A241DC"/>
    <w:rsid w:val="00A42830"/>
    <w:rsid w:val="00A43E29"/>
    <w:rsid w:val="00A67DDF"/>
    <w:rsid w:val="00A915EE"/>
    <w:rsid w:val="00A924AC"/>
    <w:rsid w:val="00AA6AFF"/>
    <w:rsid w:val="00AC3626"/>
    <w:rsid w:val="00B12222"/>
    <w:rsid w:val="00B21E45"/>
    <w:rsid w:val="00B768BA"/>
    <w:rsid w:val="00BD53BA"/>
    <w:rsid w:val="00BF29E1"/>
    <w:rsid w:val="00BF48A1"/>
    <w:rsid w:val="00C35BE0"/>
    <w:rsid w:val="00C518E9"/>
    <w:rsid w:val="00C53CB3"/>
    <w:rsid w:val="00C60C7B"/>
    <w:rsid w:val="00C709EA"/>
    <w:rsid w:val="00C93B31"/>
    <w:rsid w:val="00CC5685"/>
    <w:rsid w:val="00CF3A00"/>
    <w:rsid w:val="00CF489F"/>
    <w:rsid w:val="00D309AA"/>
    <w:rsid w:val="00D37A99"/>
    <w:rsid w:val="00D41E66"/>
    <w:rsid w:val="00DA1448"/>
    <w:rsid w:val="00DA6B26"/>
    <w:rsid w:val="00DC0D82"/>
    <w:rsid w:val="00DC161F"/>
    <w:rsid w:val="00DD48F7"/>
    <w:rsid w:val="00DD7D46"/>
    <w:rsid w:val="00DE0CA6"/>
    <w:rsid w:val="00E22284"/>
    <w:rsid w:val="00E260F4"/>
    <w:rsid w:val="00E35B3C"/>
    <w:rsid w:val="00E554AC"/>
    <w:rsid w:val="00E647EA"/>
    <w:rsid w:val="00EA1578"/>
    <w:rsid w:val="00EC2733"/>
    <w:rsid w:val="00ED6428"/>
    <w:rsid w:val="00EF63D2"/>
    <w:rsid w:val="00F1748F"/>
    <w:rsid w:val="00FA0C5F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E1CC42F6-D145-4219-8469-ED035AF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0E"/>
    <w:pPr>
      <w:keepNext/>
      <w:spacing w:after="200" w:line="276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678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6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50E"/>
    <w:rPr>
      <w:rFonts w:ascii="Times New Roman" w:hAnsi="Times New Roman" w:cs="Times New Roman"/>
      <w:sz w:val="28"/>
      <w:szCs w:val="28"/>
    </w:rPr>
  </w:style>
  <w:style w:type="table" w:customStyle="1" w:styleId="77">
    <w:name w:val="Сетка таблицы77"/>
    <w:basedOn w:val="a1"/>
    <w:next w:val="ac"/>
    <w:uiPriority w:val="59"/>
    <w:rsid w:val="00872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7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46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46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rmo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i.mosreg.ru/kontak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mailto:Priemnayamii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@mosreg.ru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58BF-1B12-493F-95B1-7A89915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Крючкова.Наталья Александровна</cp:lastModifiedBy>
  <cp:revision>3</cp:revision>
  <dcterms:created xsi:type="dcterms:W3CDTF">2022-07-27T09:26:00Z</dcterms:created>
  <dcterms:modified xsi:type="dcterms:W3CDTF">2022-07-28T06:07:00Z</dcterms:modified>
</cp:coreProperties>
</file>